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62" w:rsidRPr="00330E62" w:rsidRDefault="00330E62" w:rsidP="00330E62">
      <w:pPr>
        <w:shd w:val="clear" w:color="auto" w:fill="D9D6D6"/>
        <w:spacing w:before="100" w:beforeAutospacing="1" w:after="250"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48"/>
          <w:szCs w:val="48"/>
          <w:lang w:eastAsia="ru-RU"/>
        </w:rPr>
        <w:t>Ежегодный доклад Уполномоченного</w:t>
      </w: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48"/>
          <w:szCs w:val="48"/>
          <w:lang w:eastAsia="ru-RU"/>
        </w:rPr>
        <w:t>по правам человека в Кировской области</w:t>
      </w: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48"/>
          <w:szCs w:val="48"/>
          <w:lang w:eastAsia="ru-RU"/>
        </w:rPr>
        <w:t>за 2014 год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ВВЕДЕНИЕ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Пятый ежегодный доклад Уполномоченного по правам человека в Кировской области (далее – Уполномоченный) подготовлен в соответствии со ст. 27 Закона Кировской области от 09.11.2009 г. № 442-ЗО «Об Уполномоченном по правам человека в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настоящем докладе представлен анализ имеющихся фактов нарушения прав человека на территории Кировской области, сделаны выводы о причинах нарушений прав человека органами государственной власти и местного самоуправления Кировской области, даны рекомендации по устранению имеющихся фактов нарушений прав и свобод.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Оценка ситуации соблюдения прав и свобод человека и гражданина, данная в настоящем докладе, основывается на обобщении результатов рассмотрения поступивших к Уполномоченному жалоб и обращений граждан, материалов проверок надзорных и контролирующих органов.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ОГЛАВЛЕНИЕ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Введение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1. Статистика обращений…………………………………………………………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2. Эффективность выездных приемов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3. Содействие защите прав граждан в жилищно-коммунальной сфере……...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4.</w:t>
      </w:r>
      <w:r w:rsidRPr="00330E62">
        <w:rPr>
          <w:rFonts w:ascii="Times New Roman CYR" w:eastAsia="Times New Roman" w:hAnsi="Times New Roman CYR" w:cs="Times New Roman CYR"/>
          <w:color w:val="333333"/>
          <w:sz w:val="27"/>
          <w:lang w:eastAsia="ru-RU"/>
        </w:rPr>
        <w:t> </w:t>
      </w:r>
      <w:r w:rsidRPr="00330E62">
        <w:rPr>
          <w:rFonts w:ascii="Times New Roman CYR" w:eastAsia="Times New Roman" w:hAnsi="Times New Roman CYR" w:cs="Times New Roman CYR"/>
          <w:color w:val="333333"/>
          <w:sz w:val="27"/>
          <w:szCs w:val="27"/>
          <w:lang w:eastAsia="ru-RU"/>
        </w:rPr>
        <w:t>Содействие защите прав граждан на охрану здоровья……………………..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5. Содействие защите прав инвалидов…………………………………………..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6. Содействие защите прав граждан на пенсионное и социальное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обеспечение…………………………………………………………………………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7. Содействие защите прав семьи, материнства, детства……………………….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8.Содействие защите прав граждан на благоприятную окружающую среду..………………………………………………………………………………..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9.</w:t>
      </w:r>
      <w:r w:rsidRPr="00330E62">
        <w:rPr>
          <w:rFonts w:ascii="Times New Roman CYR" w:eastAsia="Times New Roman" w:hAnsi="Times New Roman CYR" w:cs="Times New Roman CYR"/>
          <w:color w:val="333333"/>
          <w:sz w:val="27"/>
          <w:lang w:eastAsia="ru-RU"/>
        </w:rPr>
        <w:t> </w:t>
      </w:r>
      <w:r w:rsidRPr="00330E62">
        <w:rPr>
          <w:rFonts w:ascii="Times New Roman CYR" w:eastAsia="Times New Roman" w:hAnsi="Times New Roman CYR" w:cs="Times New Roman CYR"/>
          <w:color w:val="333333"/>
          <w:sz w:val="27"/>
          <w:szCs w:val="27"/>
          <w:lang w:eastAsia="ru-RU"/>
        </w:rPr>
        <w:t>Содействие защите прав граждан в местах принудительного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содержания…………………………………………………………………………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10. Содействие распространению знаний о правах и свободах человека и гражданина………………………………………………………………………….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Заключение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1"/>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32"/>
          <w:szCs w:val="32"/>
          <w:lang w:eastAsia="ru-RU"/>
        </w:rPr>
        <w:t>СТАТИСТИКА ОБРАЩЕНИЙ</w:t>
      </w: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32"/>
          <w:szCs w:val="32"/>
          <w:lang w:eastAsia="ru-RU"/>
        </w:rPr>
        <w:t>Общее количество обращений, поступивших в аппарат Уполномоченного по правам человека в 2013–2014 гг.</w:t>
      </w: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tbl>
      <w:tblPr>
        <w:tblW w:w="10455" w:type="dxa"/>
        <w:tblCellSpacing w:w="0" w:type="dxa"/>
        <w:shd w:val="clear" w:color="auto" w:fill="D9D6D6"/>
        <w:tblCellMar>
          <w:top w:w="60" w:type="dxa"/>
          <w:left w:w="60" w:type="dxa"/>
          <w:bottom w:w="60" w:type="dxa"/>
          <w:right w:w="60" w:type="dxa"/>
        </w:tblCellMar>
        <w:tblLook w:val="04A0"/>
      </w:tblPr>
      <w:tblGrid>
        <w:gridCol w:w="3759"/>
        <w:gridCol w:w="1961"/>
        <w:gridCol w:w="2683"/>
        <w:gridCol w:w="2052"/>
      </w:tblGrid>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Тематика</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 обращений</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2013 г.</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 обращений</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2014 г.</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В % соотношении</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Предоставление жилья</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382</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309</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80,9</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Коммунальные услуги</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241</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232</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96,3</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Трудовые права граждан</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85</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115,3</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Жалобы на неисполнение судебных решений</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24</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158,3</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Несогласие с решением суда</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52</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29</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55,8</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подозреваемых, обвиняемых, осужденных</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451</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472</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104,7</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несовершеннолетних</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62</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60</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96,8</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Жалобы на действия правоохранительных органов</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98</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86</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87,8</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Вопросы собственности, земельно-правовых отношений</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62</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94</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151,6</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Социальное и пенсионное обеспечение</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222</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161</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72,5</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инвалидов</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69</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113</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Нарушение прав</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учреждениях социального обслуживания</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21</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21</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100</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Благоприятные условия проживания</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158</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132</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83,5</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Вопросы здравоохранения</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131</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127</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96,9</w:t>
            </w:r>
          </w:p>
        </w:tc>
      </w:tr>
      <w:tr w:rsidR="00330E62" w:rsidRPr="00330E62" w:rsidTr="00330E62">
        <w:trPr>
          <w:trHeight w:val="195"/>
          <w:tblCellSpacing w:w="0" w:type="dxa"/>
        </w:trPr>
        <w:tc>
          <w:tcPr>
            <w:tcW w:w="4065" w:type="dxa"/>
            <w:shd w:val="clear" w:color="auto" w:fill="FFFFFF"/>
            <w:hideMark/>
          </w:tcPr>
          <w:p w:rsidR="00330E62" w:rsidRPr="00330E62" w:rsidRDefault="00330E62" w:rsidP="00330E62">
            <w:pPr>
              <w:spacing w:before="100" w:beforeAutospacing="1" w:after="100" w:afterAutospacing="1" w:line="195" w:lineRule="atLeast"/>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военнослужащих</w:t>
            </w:r>
          </w:p>
        </w:tc>
        <w:tc>
          <w:tcPr>
            <w:tcW w:w="2010"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21</w:t>
            </w:r>
          </w:p>
        </w:tc>
        <w:tc>
          <w:tcPr>
            <w:tcW w:w="2970"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20</w:t>
            </w:r>
          </w:p>
        </w:tc>
        <w:tc>
          <w:tcPr>
            <w:tcW w:w="945"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95,2</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Реализация права</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гражданство</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20</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34</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170</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Иные</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209</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236</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112,9</w:t>
            </w:r>
          </w:p>
        </w:tc>
      </w:tr>
      <w:tr w:rsidR="00330E62" w:rsidRPr="00330E62" w:rsidTr="00330E62">
        <w:trPr>
          <w:tblCellSpacing w:w="0" w:type="dxa"/>
        </w:trPr>
        <w:tc>
          <w:tcPr>
            <w:tcW w:w="406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Итого:</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2308</w:t>
            </w:r>
          </w:p>
        </w:tc>
        <w:tc>
          <w:tcPr>
            <w:tcW w:w="297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2227</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96,5</w:t>
            </w:r>
          </w:p>
        </w:tc>
      </w:tr>
    </w:tbl>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32"/>
          <w:szCs w:val="32"/>
          <w:lang w:eastAsia="ru-RU"/>
        </w:rPr>
        <w:t>Статистика письменных обращений, поступивших в аппарат Уполномоченного по правам человека в 2013–2014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tbl>
      <w:tblPr>
        <w:tblW w:w="10200" w:type="dxa"/>
        <w:tblCellSpacing w:w="0" w:type="dxa"/>
        <w:shd w:val="clear" w:color="auto" w:fill="D9D6D6"/>
        <w:tblCellMar>
          <w:top w:w="60" w:type="dxa"/>
          <w:left w:w="60" w:type="dxa"/>
          <w:bottom w:w="60" w:type="dxa"/>
          <w:right w:w="60" w:type="dxa"/>
        </w:tblCellMar>
        <w:tblLook w:val="04A0"/>
      </w:tblPr>
      <w:tblGrid>
        <w:gridCol w:w="3519"/>
        <w:gridCol w:w="2162"/>
        <w:gridCol w:w="2467"/>
        <w:gridCol w:w="2052"/>
      </w:tblGrid>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Тематика</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 обращений 2013г.</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 обращений</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2014 г.</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В % соотношении</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Предоставление жилья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174</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73,6</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Коммунальные услуги</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113</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112</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99,1</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Трудовые права граждан</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42</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50</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119</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Жалобы на неисполнение судебных решений</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26</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288,9</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Несогласие с решением суда</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17</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64,7</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подозреваемых, обвиняемых, осужденных</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228</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215</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94,3</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несовершеннолетних</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32</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40</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125</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Жалобы на действия правоохранительных органов</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49</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41</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83,7</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Вопросы собственности, земельно-правовых отношений</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186,7</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Социальное и пенсионное обеспечение</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88</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57</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64,8</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инвалидов</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32</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49</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153,1</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Нарушение прав</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учреждениях социального обслуживания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17</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170</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Благоприятные условия проживания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86</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102,3</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Вопросы здравоохранения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57</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70</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122,8</w:t>
            </w:r>
          </w:p>
        </w:tc>
      </w:tr>
      <w:tr w:rsidR="00330E62" w:rsidRPr="00330E62" w:rsidTr="00330E62">
        <w:trPr>
          <w:trHeight w:val="195"/>
          <w:tblCellSpacing w:w="0" w:type="dxa"/>
        </w:trPr>
        <w:tc>
          <w:tcPr>
            <w:tcW w:w="3780" w:type="dxa"/>
            <w:shd w:val="clear" w:color="auto" w:fill="FFFFFF"/>
            <w:hideMark/>
          </w:tcPr>
          <w:p w:rsidR="00330E62" w:rsidRPr="00330E62" w:rsidRDefault="00330E62" w:rsidP="00330E62">
            <w:pPr>
              <w:spacing w:before="100" w:beforeAutospacing="1" w:after="100" w:afterAutospacing="1" w:line="195" w:lineRule="atLeast"/>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Защита прав военнослужащих</w:t>
            </w:r>
          </w:p>
        </w:tc>
        <w:tc>
          <w:tcPr>
            <w:tcW w:w="2295"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17</w:t>
            </w:r>
          </w:p>
        </w:tc>
        <w:tc>
          <w:tcPr>
            <w:tcW w:w="2715"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w:t>
            </w:r>
          </w:p>
        </w:tc>
        <w:tc>
          <w:tcPr>
            <w:tcW w:w="945"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47,1</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Реализация права</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гражданство</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180</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Иные</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90</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83</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92,2</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Итого:</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1069</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1041</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97,4</w:t>
            </w:r>
          </w:p>
        </w:tc>
      </w:tr>
    </w:tbl>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32"/>
          <w:szCs w:val="32"/>
          <w:lang w:eastAsia="ru-RU"/>
        </w:rPr>
        <w:t>Статистика устных обращений, поступивших в аппарат Уполномоченного по правам человека в 2013–2014 гг.</w:t>
      </w: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tbl>
      <w:tblPr>
        <w:tblW w:w="10200" w:type="dxa"/>
        <w:tblCellSpacing w:w="0" w:type="dxa"/>
        <w:shd w:val="clear" w:color="auto" w:fill="D9D6D6"/>
        <w:tblCellMar>
          <w:top w:w="60" w:type="dxa"/>
          <w:left w:w="60" w:type="dxa"/>
          <w:bottom w:w="60" w:type="dxa"/>
          <w:right w:w="60" w:type="dxa"/>
        </w:tblCellMar>
        <w:tblLook w:val="04A0"/>
      </w:tblPr>
      <w:tblGrid>
        <w:gridCol w:w="3519"/>
        <w:gridCol w:w="2162"/>
        <w:gridCol w:w="2467"/>
        <w:gridCol w:w="2052"/>
      </w:tblGrid>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Тематика</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 обращений</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2013 г.</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 обращений</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2014 г.</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В % соотношении</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Предоставление жилья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208</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181</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87</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Коммунальные услуги</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128</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120</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93,8</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Трудовые права граждан</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43</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111,6</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Жалобы на неисполнение судебных решений</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80</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Несогласие с решением суда</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35</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18</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51,4</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подозреваемых,</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обвиняемых, осужденных</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223</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257</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115,2</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несовершеннолетних</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30</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20</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66,7</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Жалобы на действия правоохранительных органов</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49</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45</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91,8</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Вопросы собственности, земельно-правовых отношений</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47</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66</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140,4</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Социальное и пенсионное обеспечение</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134</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104</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77,6</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инвалидов</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37</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29</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78,4</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Нарушение прав</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учреждениях социального обслуживания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36,4</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Благоприятные условия проживания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72</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44</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61,1</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Вопросы здравоохранения</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74</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57</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77</w:t>
            </w:r>
          </w:p>
        </w:tc>
      </w:tr>
      <w:tr w:rsidR="00330E62" w:rsidRPr="00330E62" w:rsidTr="00330E62">
        <w:trPr>
          <w:trHeight w:val="195"/>
          <w:tblCellSpacing w:w="0" w:type="dxa"/>
        </w:trPr>
        <w:tc>
          <w:tcPr>
            <w:tcW w:w="3780" w:type="dxa"/>
            <w:shd w:val="clear" w:color="auto" w:fill="FFFFFF"/>
            <w:hideMark/>
          </w:tcPr>
          <w:p w:rsidR="00330E62" w:rsidRPr="00330E62" w:rsidRDefault="00330E62" w:rsidP="00330E62">
            <w:pPr>
              <w:spacing w:before="100" w:beforeAutospacing="1" w:after="100" w:afterAutospacing="1" w:line="195" w:lineRule="atLeast"/>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Защита прав военнослужащих</w:t>
            </w:r>
          </w:p>
        </w:tc>
        <w:tc>
          <w:tcPr>
            <w:tcW w:w="2295"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4</w:t>
            </w:r>
          </w:p>
        </w:tc>
        <w:tc>
          <w:tcPr>
            <w:tcW w:w="2715"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w:t>
            </w:r>
          </w:p>
        </w:tc>
        <w:tc>
          <w:tcPr>
            <w:tcW w:w="945" w:type="dxa"/>
            <w:shd w:val="clear" w:color="auto" w:fill="FFFFFF"/>
            <w:hideMark/>
          </w:tcPr>
          <w:p w:rsidR="00330E62" w:rsidRPr="00330E62" w:rsidRDefault="00330E62" w:rsidP="00330E62">
            <w:pPr>
              <w:spacing w:before="100" w:beforeAutospacing="1" w:after="100" w:afterAutospacing="1" w:line="195" w:lineRule="atLeast"/>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300</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Реализация права</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гражданство</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10</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16</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160</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Иные</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119</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153</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128,6</w:t>
            </w:r>
          </w:p>
        </w:tc>
      </w:tr>
      <w:tr w:rsidR="00330E62" w:rsidRPr="00330E62" w:rsidTr="00330E62">
        <w:trPr>
          <w:tblCellSpacing w:w="0" w:type="dxa"/>
        </w:trPr>
        <w:tc>
          <w:tcPr>
            <w:tcW w:w="378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Итого:</w:t>
            </w:r>
          </w:p>
        </w:tc>
        <w:tc>
          <w:tcPr>
            <w:tcW w:w="229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1239</w:t>
            </w:r>
          </w:p>
        </w:tc>
        <w:tc>
          <w:tcPr>
            <w:tcW w:w="271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1186</w:t>
            </w:r>
          </w:p>
        </w:tc>
        <w:tc>
          <w:tcPr>
            <w:tcW w:w="94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95,7</w:t>
            </w:r>
          </w:p>
        </w:tc>
      </w:tr>
    </w:tbl>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Личный прием граждан Уполномоченным по правам человека</w:t>
      </w: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tbl>
      <w:tblPr>
        <w:tblW w:w="9615" w:type="dxa"/>
        <w:tblCellSpacing w:w="0" w:type="dxa"/>
        <w:shd w:val="clear" w:color="auto" w:fill="D9D6D6"/>
        <w:tblCellMar>
          <w:top w:w="60" w:type="dxa"/>
          <w:left w:w="60" w:type="dxa"/>
          <w:bottom w:w="60" w:type="dxa"/>
          <w:right w:w="60" w:type="dxa"/>
        </w:tblCellMar>
        <w:tblLook w:val="04A0"/>
      </w:tblPr>
      <w:tblGrid>
        <w:gridCol w:w="3899"/>
        <w:gridCol w:w="2116"/>
        <w:gridCol w:w="2037"/>
        <w:gridCol w:w="1563"/>
      </w:tblGrid>
      <w:tr w:rsidR="00330E62" w:rsidRPr="00330E62" w:rsidTr="00330E62">
        <w:trPr>
          <w:trHeight w:val="1080"/>
          <w:tblCellSpacing w:w="0" w:type="dxa"/>
        </w:trPr>
        <w:tc>
          <w:tcPr>
            <w:tcW w:w="370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обращений</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2013 г.</w:t>
            </w:r>
          </w:p>
        </w:tc>
        <w:tc>
          <w:tcPr>
            <w:tcW w:w="193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Количество обращений</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2014 г.</w:t>
            </w:r>
          </w:p>
        </w:tc>
        <w:tc>
          <w:tcPr>
            <w:tcW w:w="148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В % соотно-</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b/>
                <w:bCs/>
                <w:i/>
                <w:iCs/>
                <w:color w:val="333333"/>
                <w:sz w:val="27"/>
                <w:szCs w:val="27"/>
                <w:lang w:eastAsia="ru-RU"/>
              </w:rPr>
              <w:t>шении</w:t>
            </w:r>
          </w:p>
        </w:tc>
      </w:tr>
      <w:tr w:rsidR="00330E62" w:rsidRPr="00330E62" w:rsidTr="00330E62">
        <w:trPr>
          <w:tblCellSpacing w:w="0" w:type="dxa"/>
        </w:trPr>
        <w:tc>
          <w:tcPr>
            <w:tcW w:w="3705"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Принято Уполномоченным по правам человека</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900</w:t>
            </w:r>
          </w:p>
        </w:tc>
        <w:tc>
          <w:tcPr>
            <w:tcW w:w="193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777</w:t>
            </w:r>
          </w:p>
        </w:tc>
        <w:tc>
          <w:tcPr>
            <w:tcW w:w="148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86,3</w:t>
            </w:r>
          </w:p>
        </w:tc>
      </w:tr>
    </w:tbl>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География письменных обращений, поступивших</w:t>
      </w:r>
    </w:p>
    <w:p w:rsidR="00330E62" w:rsidRPr="00330E62" w:rsidRDefault="00330E62" w:rsidP="00330E62">
      <w:pPr>
        <w:shd w:val="clear" w:color="auto" w:fill="D9D6D6"/>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к Уполномоченному по правам человека в 2013–2014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tbl>
      <w:tblPr>
        <w:tblW w:w="9630" w:type="dxa"/>
        <w:tblCellSpacing w:w="0" w:type="dxa"/>
        <w:shd w:val="clear" w:color="auto" w:fill="D9D6D6"/>
        <w:tblCellMar>
          <w:top w:w="60" w:type="dxa"/>
          <w:left w:w="60" w:type="dxa"/>
          <w:bottom w:w="60" w:type="dxa"/>
          <w:right w:w="60" w:type="dxa"/>
        </w:tblCellMar>
        <w:tblLook w:val="04A0"/>
      </w:tblPr>
      <w:tblGrid>
        <w:gridCol w:w="2237"/>
        <w:gridCol w:w="1214"/>
        <w:gridCol w:w="1214"/>
        <w:gridCol w:w="2237"/>
        <w:gridCol w:w="1514"/>
        <w:gridCol w:w="1214"/>
      </w:tblGrid>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Муниципальное образование</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Коли-чество </w:t>
            </w:r>
            <w:r w:rsidRPr="00330E62">
              <w:rPr>
                <w:rFonts w:ascii="Arial" w:eastAsia="Times New Roman" w:hAnsi="Arial" w:cs="Arial"/>
                <w:color w:val="333333"/>
                <w:sz w:val="27"/>
                <w:szCs w:val="27"/>
                <w:lang w:eastAsia="ru-RU"/>
              </w:rPr>
              <w:lastRenderedPageBreak/>
              <w:t>2013 г.</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Коли-чество</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2014 г.</w:t>
            </w:r>
          </w:p>
        </w:tc>
        <w:tc>
          <w:tcPr>
            <w:tcW w:w="201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lastRenderedPageBreak/>
              <w:t>Муниципальное образование</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Кол-во 2013 г.</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Кол-во</w:t>
            </w:r>
          </w:p>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2014 г.</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lastRenderedPageBreak/>
              <w:t>Арбажский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7</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Подосинов-</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31</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Афанасьев-ский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Санчурский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11</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Белохолуниц-</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17</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Свечинский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Богородский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Слободской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6</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Верхнекам-</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55</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32</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Советский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17</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14</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Верхошижем-</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6</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Сунский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Вятскополян-</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37</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Тужинский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8</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Даровской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Унинский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8</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Зуевский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24</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Уржумский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20</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10</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Кикнурский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6</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7</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Фаленский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16</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16</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Кильмезский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7</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Шабалинский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15</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Кирово-Чепецкий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17</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Юрьянский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16</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30</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Котельнич-</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14</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10</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Яранский район</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15</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11</w:t>
            </w:r>
          </w:p>
        </w:tc>
      </w:tr>
      <w:tr w:rsidR="00330E62" w:rsidRPr="00330E62" w:rsidTr="00330E62">
        <w:trPr>
          <w:trHeight w:val="255"/>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Куменский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16</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18</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Лебяжский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7</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город Киров</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278</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259</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Лузский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58</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Из них:</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Малмыжский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28</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Ленинский район</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 Кирова</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72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98</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Мурашинский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18</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Нововятский район</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lastRenderedPageBreak/>
              <w:t>г. Кирова</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lastRenderedPageBreak/>
              <w:t>17</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16</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lastRenderedPageBreak/>
              <w:t>Нагорский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Октябрьский район</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 Кирова</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60</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78</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Немский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Первомайский район</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 Кирова</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129</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67</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Нолинский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36</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9</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Омутнинский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81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43</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город Вятские Поляны</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28</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35</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Опаринский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20</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37</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город Кирово-Чепецк</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55</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50</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Оричевский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30</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15</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город Котельнич</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23</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Орловский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18</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24</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город Слободской</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14</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25</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Пижанский район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ЗАТО Первомайский</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Иные субъекты РФ</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47</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ИТОГО:</w:t>
            </w:r>
          </w:p>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Кировская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b/>
                <w:bCs/>
                <w:color w:val="333333"/>
                <w:sz w:val="27"/>
                <w:szCs w:val="27"/>
                <w:lang w:eastAsia="ru-RU"/>
              </w:rPr>
              <w:t>1018</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Из них:</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Республика Башкортостан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Архангельская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Республика Дагестан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Вологодская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Республика Ингушетия</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Воронежская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Кабардино-Балкарская Республика</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Ивановская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Республика Карелия</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Липецкая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Республика Коми</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Московская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Республика Марий Эл</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Нижегородская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6</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lastRenderedPageBreak/>
              <w:t>Республика Мордовия</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Ростовская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Республика Татарстан</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3</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Рязанская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Удмуртская Республика</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Самарская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Свердловская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2</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Алтайский край</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Тверская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Краснодарский край</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Тюменская область</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Пермский край</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4</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5</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Хабаровский край</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1</w:t>
            </w: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 Москва</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7</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w:t>
            </w:r>
          </w:p>
        </w:tc>
      </w:tr>
      <w:tr w:rsidR="00330E62" w:rsidRPr="00330E62" w:rsidTr="00330E62">
        <w:trPr>
          <w:tblCellSpacing w:w="0" w:type="dxa"/>
        </w:trPr>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p>
        </w:tc>
        <w:tc>
          <w:tcPr>
            <w:tcW w:w="2010" w:type="dxa"/>
            <w:shd w:val="clear" w:color="auto" w:fill="FFFFFF"/>
            <w:hideMark/>
          </w:tcPr>
          <w:p w:rsidR="00330E62" w:rsidRPr="00330E62" w:rsidRDefault="00330E62" w:rsidP="00330E62">
            <w:pPr>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w:eastAsia="Times New Roman" w:hAnsi="Times New Roman" w:cs="Times New Roman"/>
                <w:color w:val="333333"/>
                <w:sz w:val="27"/>
                <w:szCs w:val="27"/>
                <w:lang w:eastAsia="ru-RU"/>
              </w:rPr>
              <w:t>г. Санкт-Петербург</w:t>
            </w:r>
          </w:p>
        </w:tc>
        <w:tc>
          <w:tcPr>
            <w:tcW w:w="1440"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p>
        </w:tc>
        <w:tc>
          <w:tcPr>
            <w:tcW w:w="1155" w:type="dxa"/>
            <w:shd w:val="clear" w:color="auto" w:fill="FFFFFF"/>
            <w:hideMark/>
          </w:tcPr>
          <w:p w:rsidR="00330E62" w:rsidRPr="00330E62" w:rsidRDefault="00330E62" w:rsidP="00330E62">
            <w:pPr>
              <w:spacing w:before="100" w:beforeAutospacing="1" w:after="100" w:afterAutospacing="1" w:line="240" w:lineRule="auto"/>
              <w:jc w:val="center"/>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w:t>
            </w:r>
          </w:p>
        </w:tc>
      </w:tr>
    </w:tbl>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2"/>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ЭФФЕКТИВНОСТЬ ВЫЕЗДНЫХ ПРИЕМОВ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lastRenderedPageBreak/>
        <w:t>В 2014 г. на выездных приемах Уполномоченным принято 613 человек по 697 вопросам.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Выездные приемы граждан, проводимые Уполномоченным, – одна из наиболее эффективных форм защиты прав граждан, поскольку в них принимают участие все заинтересованные органы и должностные лица, в компетенцию которых входит решение тех или иные вопросов, и это позволяет оперативно, максимально объективно и эффективно решать многие вопросы, с которыми обращаются граждане.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н</w:t>
      </w:r>
      <w:r w:rsidRPr="00330E62">
        <w:rPr>
          <w:rFonts w:ascii="Times New Roman CYR" w:eastAsia="Times New Roman" w:hAnsi="Times New Roman CYR" w:cs="Times New Roman CYR"/>
          <w:color w:val="333333"/>
          <w:sz w:val="27"/>
          <w:szCs w:val="27"/>
          <w:lang w:eastAsia="ru-RU"/>
        </w:rPr>
        <w:t>а совместном приеме к Уполномоченному и прокурору области обратилась О., жительница г. Слободского, по вопросу ремонта придомовой территории, работы бара и магазина, расположенных в том же доме, ненадлежащего использования общего имущества дома владельцем бара. В частности, О. просила оказать помощь в передаче земельного участка вокруг дома в собственность жильцов, принять меры к усилению охраны правопорядка вблизи дома.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Обращение взято прокурором области на личный контроль.</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По результатам проведенной органами прокуратуры проверки в деятельности указанных выше организаций выявлены нарушения требований санитарно-эпидемиологического законодательства, а также законодательства, устанавливающего требования по охране общественного порядка, в связи с чем приняты меры реагирования.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 время приема граждан в г. Слободском обратилась гражданка Н. по вопросу предоставления комнаты в коммунальной квартире, в которой она проживает с сыном-инвалидом по психическому заболеванию. Главой города данный вопрос был взят на контроль. В результате в установленном законом порядке Н. принята на учет нуждающихся в жилых помещениях, предоставляемых по договору социального найма, как гражданин, в составе семьи которого имеется больной, совместное проживание с которым в одной квартире невозможно, и ей предоставлена освободившаяся комната в коммунальной квартире.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ходе того же приема обратилась Н. по вопросу оформления земельного участка в собственность. Вопрос был взят на контроль администрацией г. Слободского. Впоследствии заявителю был разъяснен порядок обращения в органы Росреестра, и вскоре Н. получила свидетельство о государственной регистрации права на земельный участок.</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 xml:space="preserve">ходе выездного приема граждан в г. Вятские Поляны обратились семьи, проживающие в помещениях здания почты. Эти граждане не могли реализовать свое право на приватизацию жилья, так как здание находится в федеральной собственности и в соответствии со ст. 24 </w:t>
      </w:r>
      <w:r w:rsidRPr="00330E62">
        <w:rPr>
          <w:rFonts w:ascii="Arial" w:eastAsia="Times New Roman" w:hAnsi="Arial" w:cs="Arial"/>
          <w:color w:val="333333"/>
          <w:sz w:val="27"/>
          <w:szCs w:val="27"/>
          <w:lang w:eastAsia="ru-RU"/>
        </w:rPr>
        <w:lastRenderedPageBreak/>
        <w:t>Федерального закона от 17.07.1999 г. № 176-ФЗ «О почтовой связи» приватизации не подлежит. После обращения аппарата Уполномоченного к директору УФПС Кировской области — филиала ФГУП «Почта России» последним были приняты меры к решению возникшей проблемы: он обратился к главе администрации г. Вятские Поляны с предложением определить порядок безвозмездной передачи недвижимого имущества в муниципальную собственность, что позволит заявителям осуществить приватизацию занимаемых помещений.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приеме граждан в пгт Кикнур к Уполномоченному обратилась пенсионерка Ж. с жалобой на действия службы газа, заявитель не могла добиться ремонта газовой плиты. Приглашенный на прием начальник Яранского газового участка в этот же день выехал на квартиру пенсионерки, неполадки были устранены.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ходе выездного приема жителей Малмыжского района в аппарат Уполномоченного обратилась гражданка М. за защитой от соседа, который в ходе ссоры из-за земельного участка нанес ей удары. Присутствующий на приеме прокурор района взял на личный контроль вопрос привлечения виновного к уголовной ответственности, в результате чего на следующий день в отношении соседа было возбуждено уголовное дело по ч. 1 ст. 116 УК РФ, которое находится на рассмотрении в суде.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Участие в приемах работников органов прокуратуры, без сомнений, имеет положительный результат. Прокуроры берут на контроль чуть ли не половину всех обращений.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Так, на одном из таких приемов в Оричевском районе обратилась З. с жалобой о ненадлежащей работе участкового уполномоченного в части приема граждан, продаже спиртосодержащих жидкостей, непринятия мер по охране общественного порядка. С целью устранения и недопущения нарушений прав граждан прокурором района организована встреча с жителями, на которой присутствовал начальник местного отдела полиции. Результатом встречи явилось принятие конкретных мер: организован прием граждан участковым уполномоченным, отчет о своей деятельности участковый доводит до населения 1 раз в полугодие; прекращена деятельность отдела продажи алкогольной продукции в магазине; организовано систематическое патрулирование улиц и общественных мест поселения.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Во время выездного приема в Оричевском районе к Уполномоченному обратилась Т. с жалобой о том, что</w:t>
      </w:r>
      <w:r w:rsidRPr="00330E62">
        <w:rPr>
          <w:rFonts w:ascii="Times New Roman CYR" w:eastAsia="Times New Roman" w:hAnsi="Times New Roman CYR" w:cs="Times New Roman CYR"/>
          <w:color w:val="333333"/>
          <w:sz w:val="27"/>
          <w:lang w:eastAsia="ru-RU"/>
        </w:rPr>
        <w:t> </w:t>
      </w:r>
      <w:r w:rsidRPr="00330E62">
        <w:rPr>
          <w:rFonts w:ascii="Arial" w:eastAsia="Times New Roman" w:hAnsi="Arial" w:cs="Arial"/>
          <w:color w:val="333333"/>
          <w:sz w:val="27"/>
          <w:szCs w:val="27"/>
          <w:lang w:eastAsia="ru-RU"/>
        </w:rPr>
        <w:t xml:space="preserve">жилое помещение, в котором она проживает, нуждается в капитальном ремонте. С этим вопросом Т. обращалась в администрацию Оричевского городского поселения с 2011 г., однако до настоящего времени каких-либо мер не принято. Данное </w:t>
      </w:r>
      <w:r w:rsidRPr="00330E62">
        <w:rPr>
          <w:rFonts w:ascii="Arial" w:eastAsia="Times New Roman" w:hAnsi="Arial" w:cs="Arial"/>
          <w:color w:val="333333"/>
          <w:sz w:val="27"/>
          <w:szCs w:val="27"/>
          <w:lang w:eastAsia="ru-RU"/>
        </w:rPr>
        <w:lastRenderedPageBreak/>
        <w:t>обращение вызвало интерес у прокурора района, который взял его рассмотрение на личный контроль. Из поступившеей из прокуратуры района информации по результатам проверки следует, что жилое помещение обследовано в установленном порядке и признано непригодным для проживания, а прокурором района в защиту прав Т. направлено исковое заявление с требованием обязать местную администрацию предоставить Т. жилое помещение во внеочередном порядке.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некоторых выездных приемах граждан принимал участие Председатель Законодательного Собрания Кировской области А. М. Ивонин. Его роль в таких мероприятиях также трудно переоценить.</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Например, во время приема граждан в Зуевском районе обратились младшие воспитатели детского сада «Родничок» с жалобой на низкую заработную плату, отсутствие ее индексации с 01.10.2014 г. В соответствии с постановлением Правительства Кировской области от 24.09.2014 г. № 1/4 «О внесении изменения в постановление Правительства Кировской области от 24.12.2013 г. № 241/864 «О мерах по выполнению Закона Кировской области от 09.12.2013 г. № 352-ЗО «Об областном бюджете на 2014 год и на плановый период 2015 и 2016 годов» был исключен подпункт 2.1 пункта 2, устанавливающий с 01.10.2014 г. индексацию на 5% фонда оплаты труда работников областных государственных учреждений.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А. М. Ивонин обратился к Губернатору Кировской области Н. Ю. Белых с предложением восстановить индексацию тем работникам бюджетной сферы, заработная плата которых ниже средней в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3"/>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СОДЕЙСТВИЕ ЗАЩИТЕ ПРАВ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В ЖИЛИЩНО-КОММУНАЛЬНОЙ СФЕРЕ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Обращения о защите прав граждан в жилищно-коммунальной сфере, как и прежде, составляли наибольшую часть в общем количестве обращений, поступивших к Уполномоченному. Это свидетельствует о распространенности нарушений закона и прав граждан, допускаемых в сфере жилищно-коммунального хозяйства.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данным прокуратуры Кировской области,</w:t>
      </w:r>
      <w:r w:rsidRPr="00330E62">
        <w:rPr>
          <w:rFonts w:ascii="Times New Roman" w:eastAsia="Times New Roman" w:hAnsi="Times New Roman" w:cs="Times New Roman"/>
          <w:color w:val="333333"/>
          <w:sz w:val="27"/>
          <w:lang w:eastAsia="ru-RU"/>
        </w:rPr>
        <w:t> </w:t>
      </w:r>
      <w:r w:rsidRPr="00330E62">
        <w:rPr>
          <w:rFonts w:ascii="Times New Roman" w:eastAsia="Times New Roman" w:hAnsi="Times New Roman" w:cs="Times New Roman"/>
          <w:color w:val="333333"/>
          <w:sz w:val="27"/>
          <w:szCs w:val="27"/>
          <w:lang w:eastAsia="ru-RU"/>
        </w:rPr>
        <w:t>за</w:t>
      </w:r>
      <w:r w:rsidRPr="00330E62">
        <w:rPr>
          <w:rFonts w:ascii="Arial" w:eastAsia="Times New Roman" w:hAnsi="Arial" w:cs="Arial"/>
          <w:color w:val="000000"/>
          <w:sz w:val="27"/>
          <w:lang w:eastAsia="ru-RU"/>
        </w:rPr>
        <w:t> </w:t>
      </w:r>
      <w:r w:rsidRPr="00330E62">
        <w:rPr>
          <w:rFonts w:ascii="Arial" w:eastAsia="Times New Roman" w:hAnsi="Arial" w:cs="Arial"/>
          <w:color w:val="000000"/>
          <w:sz w:val="27"/>
          <w:szCs w:val="27"/>
          <w:lang w:eastAsia="ru-RU"/>
        </w:rPr>
        <w:t>12 месяцев 2014 г.</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в указанной сфере прокурорами выявлено 11678 нарушений закона, в целях устранения которых внесено 1594 представления, по результатам их рассмотрения 912 должностных лиц привлечены к дисциплинарной ответственности, на незаконные правовые акты принесено 359 протестов, 529 правонарушителей привлечены к административной ответственности, в том числе 9 должностных лиц – к наказанию в виде дисквалификации, в суд направлено 1816 исковых заявлений, объявлено 485 предостережений, по результатам доследственных проверок правоохранительными органами приняты решения о возбуждении 42 уголовных дел о 44 преступлениях, в том числе 15 уголовных дел – по постановлениям прокуроров, направленным в порядке п. 2 ч. 2 ст. 37 УПК РФ.</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Среди поступивших к Уполномоченному обращений особое внимание вызывают вопросы защиты прав погорельцев, лиц, проживающих в ветхом жилье, а также вопросы капитального ремонта жилищного фонда.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Рассмотрение жалоб погорельцев приводит к выводу о необходимости принятия дополнительных мер социальной защиты данной категории граждан. Из года в год поступающие к Уполномоченному обращения свидетельствуют об отсутствии реальной системы помощи в этом вопросе.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данным Главного управления МЧС России по Кировской области, в 2014 г. от пожаров пострадало 337 частных домовладений и 466 многоквартирных домов.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Большая часть собственников жилых помещений в Кировской области не страхует свое недвижимое имущество на случай утраты или повреждения. Оставшись без всего, большинство погорельцев могут рассчитывать только на помощь от государства.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Первостепенной задачей, требующей решения для семей, единственное жилое помещение которых уничтожено пожаром, является предоставление им временного жилья. Согласно ст. 95 Жилищного кодекса Российской Федерации гражданам, у которых единственные жилые помещения стали непригодными для проживания в результате чрезвычайных обстоятельств, предоставляются жилые помещения маневренного фонда. Вместе с тем во многих сельских и некоторых городских поселениях, несмотря на рекомендации Уполномоченного, не сформирован или явно недостаточен маневренный фонд. Например, отсутствует этот вид специализированного жилищного фонда в Слободском, Фаленском районах, некоторых сельских поселениях Оричевского района. А в ряде муниципальных образований Оричевского района, в которых маневренный фонд сформирован, нет свободных жилых помещений.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Как следует из поступающих к Уполномоченному обращений, погорельцам предоставляются для временного проживания помещения в административных зданиях, или они вынуждены арендовать жилье, размещаться у родственников и знакомых. Одна из заявителей в обращении написала:</w:t>
      </w:r>
      <w:r w:rsidRPr="00330E62">
        <w:rPr>
          <w:rFonts w:ascii="Arial" w:eastAsia="Times New Roman" w:hAnsi="Arial" w:cs="Arial"/>
          <w:color w:val="333333"/>
          <w:sz w:val="27"/>
          <w:lang w:eastAsia="ru-RU"/>
        </w:rPr>
        <w:t> </w:t>
      </w:r>
      <w:r w:rsidRPr="00330E62">
        <w:rPr>
          <w:rFonts w:ascii="Arial" w:eastAsia="Times New Roman" w:hAnsi="Arial" w:cs="Arial"/>
          <w:i/>
          <w:iCs/>
          <w:color w:val="333333"/>
          <w:sz w:val="27"/>
          <w:szCs w:val="27"/>
          <w:lang w:eastAsia="ru-RU"/>
        </w:rPr>
        <w:t>«У моей семьи сгорел дом, не по нашей вине! Предлагали дом без окон, без дверей и с дырявой крышей. То трухлявое сооружение не отремонтируешь, только если под снос и с нуля, но где брать финансы, ведь сгорело все и вся! На данный момент папа и сестра прописаны в одном доме, брат в другом, а мама и я — по третьему адресу».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Многие из погорельцев не знали о предоставленном законом праве на внеочередное обеспечение жильем, не вставали на учет нуждающихся в </w:t>
      </w:r>
      <w:r w:rsidRPr="00330E62">
        <w:rPr>
          <w:rFonts w:ascii="Arial" w:eastAsia="Times New Roman" w:hAnsi="Arial" w:cs="Arial"/>
          <w:color w:val="333333"/>
          <w:sz w:val="27"/>
          <w:szCs w:val="27"/>
          <w:lang w:eastAsia="ru-RU"/>
        </w:rPr>
        <w:lastRenderedPageBreak/>
        <w:t>жилом помещении, не обращались в межведомственные комиссии с заявлениями о признании сгоревших жилых помещений непригодными для проживания и в суд с заявлениями об обязании органов местного самоуправления предоставить им другое жилое помещение. Органы местного самоуправления не разъясняют погорельцам их права на внеочередное обеспечение жильем.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Одним из способов решения жилищной проблемы погорельцев было бы предоставление им на безвозмездной или льготной основе древесины для строительства или восстановления дома. В связи с этим Уполномоченный обратился к Губернатору Кировской области с просьбой рассмотреть вопрос о внесении изменений в Законы Кировской области от 27.03.2007 г. № 100-ЗО «О ставках платы для граждан по договору купли-продажи лесных насаждений для собственных нужд» и № 101-ЗО «О порядке и нормативах заготовки гражданами древесины для собственных нужд», согласно которым лесные насаждения для собственных нужд граждан, чьи жилые помещения пострадали или уничтожены в результате пожара, предоставлялись бы бесплатно или с применением понижающего коэффициента к ставкам платы за древесину. Однако согласно поступившему ответу Правительство Кировской области сочло внесение изменений в указанные законы нецелесообразным.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2014 г. материальная поддержка гражданам Кировской области, имущество которых уничтожено или пострадало от пожара, предоставлялась в соответствии с постановлениями Правительства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от 12.09.2006 г. № 70/214 «О порядке предоставления материальной помощи гражданам, находящимся в трудной жизненной ситуации» (до 10 000 руб.),</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от 08.07.2009 г. № 16/174 «О порядке использования бюджетных ассигнований резервного фонда Правительства области» (до 10 000 руб.).</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от 22.08.2011 г. № 117/382 «О единовременной денежной выплате в связи с утратой имущества вследствие природных пожаров, произошедших на территории Кировской области» (100 000 руб.),</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постановление администрации города Кирова от 18.01.2012 г. № 211-П (ред. от 08.07.2013 г.) «Об утверждении Порядка использования бюджетных ассигнований резервного фонда администрации города Кирова».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На практике семьи, пострадавшие от пожара, получают единовременную материальную помощь в размере 2–5 тыс. руб. Для жителей области, </w:t>
      </w:r>
      <w:r w:rsidRPr="00330E62">
        <w:rPr>
          <w:rFonts w:ascii="Arial" w:eastAsia="Times New Roman" w:hAnsi="Arial" w:cs="Arial"/>
          <w:color w:val="333333"/>
          <w:sz w:val="27"/>
          <w:szCs w:val="27"/>
          <w:lang w:eastAsia="ru-RU"/>
        </w:rPr>
        <w:lastRenderedPageBreak/>
        <w:t>лишившихся в огне всего имущества, эта сумма явно недостаточна. Она не может решить ни одной проблемы, возникающей перед погорельцами. Администрации некоторых поселений, не имея собственных средств, организуют безвозмездный сбор одежды и других необходимых вещей, обращаются к руководителям предприятий с просьбой об оказании спонсорской помощи. Но и это не является выходом из ситуации.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Например, к Уполномоченному за помощью обратилась жительница с. Калинино Малмыжского района Х., жилой дом, надворные постройки и имущество которой сгорели в огне. Муж и сын заявителя являются инвалидами. Причем сын нуждается в постоянном приеме дорогостоящих медицинских препаратов, полученные на предстоящие полгода медикаменты также были уничтожены пожаром. Семья получила материальную помощь в размере 5 тыс. руб., естественно, что семья не может самостоятельно преодолеть сложившуюся трудную жизненную ситуацию, в которую попала по независящим от нее причинам.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просьбе Уполномоченного департаментом социального развития Кировской области Х. из средств областного бюджета оказана дополнительная материальная помощь в размере 2 тыс. руб. По инициативе Кировского омбудсмана его коллега в Республике Татарстан, на территории которой зарегистрирован сын заявителя, обратился в Министерство здравоохранения республики с ходатайством о бесперебойном обеспечении инвалида лекарственными препаратами.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Однако есть и положительный пример. К Уполномоченному обратились жильцы дома № 2ф по ул. Советской г. Слободского с заявлением о защите права на жилище. Данный дом сгорел 28.08.2014 г. Без крыши над головой остались 12 семей. Из 14 квартир были приватизированы 9, остальные находились в муниципальной собственности.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Семьям была оказана единовременная социальная выплата в размере 5000 руб. на каждого члена семьи за счет средств местного бюджета и такая же сумма из областного бюджета, Постановлением Правительства Кировской области от 09.10.2014 г. № 4/36 назначена единовременная денежная выплата гражданам, утратившим имущество в результате пожара, в размере 20 тыс. руб. каждому, при этом право на получение денежной выплаты имеют лица, зарегистрированные в установленном порядке по месту жительства в утраченном жилом помещении на день пожара.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Кроме того, комиссией по предупреждению и ликвидации чрезвычайных ситуаций и обеспечению пожарной безопасности Кировской области 01.10.2014 г. принято решение выделить из резервного фонда Правительства области бюджетные ассигнования в размере 360 тыс. </w:t>
      </w:r>
      <w:r w:rsidRPr="00330E62">
        <w:rPr>
          <w:rFonts w:ascii="Arial" w:eastAsia="Times New Roman" w:hAnsi="Arial" w:cs="Arial"/>
          <w:color w:val="333333"/>
          <w:sz w:val="27"/>
          <w:szCs w:val="27"/>
          <w:lang w:eastAsia="ru-RU"/>
        </w:rPr>
        <w:lastRenderedPageBreak/>
        <w:t>руб. на оказание единовременной социальной выплаты гражданам, пострадавшим в результате пожара, т. е. по 10 тыс. руб. на человека.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Таким образом, органами государственной власти Кировской области и органами местного самоуправления приняты меры к защите прав граждан, пострадавших в результате пожара, но такая помощь оказывается не всем и не всегда.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ежегодных докладах прошлых лет Уполномоченным неоднократно поднималась проблема несвоевременного признания жилых помещений непригодными для проживания.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2014 г. горрайпрокурорами выявлялись факты бездействия межведомственных комиссий при рассмотрении заявлений о признании домов аварийными, принятие непредусмотренных законодательством решений. Это тем более не понятно по той причине, что обеспечение жильем в случае признания дома таковым будет производиться за счет средств федерального бюджета.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Органами прокуратуры были выявлены недостатки в работе органов государственной власти и местного самоуправления при подготовке региональной программы переселения граждан из аварийного жилищного фонда, непринятие действенных мер к надлежащему учету ветхого жилья явилось причиной невключения в региональную программу переселения граждан более 200 многоквартирных домов, признанных аварийными и подлежащими сносу до 01.01.2012 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Прокурорами г. Кирова, Зуевского, Белохолуницкого районов выявлены факты включения многоквартирных домов в региональную программу без учета года признания домов аварийными, что не соответствует требованиям Федерального закона «О Фонде содействия реформированию жилищно-коммунального хозяйства».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Существенные нарушения допущены органами местного самоуправления при реализации мероприятий региональной программы переселения граждан. Установлены факты неоправданно длительных сроков размещения проведения конкурсных процедур по приобретению жилых помещений в рамках реализации региональной программы.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Администрациями Оричевского района и Фаленского городского поселения при реализации региональной программы приобретены жилые помещения в многоквартирных домах, разрешение на строительство которых органами местного самоуправления не выдавалось.</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Органами прокуратуры установлено, что</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 xml:space="preserve">существующая в области система контроля за расходованием средств, выделяемых на </w:t>
      </w:r>
      <w:r w:rsidRPr="00330E62">
        <w:rPr>
          <w:rFonts w:ascii="Arial" w:eastAsia="Times New Roman" w:hAnsi="Arial" w:cs="Arial"/>
          <w:color w:val="333333"/>
          <w:sz w:val="27"/>
          <w:szCs w:val="27"/>
          <w:lang w:eastAsia="ru-RU"/>
        </w:rPr>
        <w:lastRenderedPageBreak/>
        <w:t>переселение граждан из аварийного жилья, недостаточна эффективна. В соответствии с региональной программой по переселению граждан из аварийного жилья департамент строительства и архитектуры Кировской области, являясь главным заказчиком программы, не наделен полномочиями по контролю за целевым расходованием средств Фонда. Данный контроль осуществляют органы местного самоуправления – участники программ, чем, как показывает практика, обусловлены существенные нарушения законодательства на уровне муниципалитетов.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феврале 2014 г. к Уполномоченному обратилась вдова участника Великой Отечественной войны Л. из Лузского района. Заявитель проживала в неблагоустроенном доме, пришедшем в ветхое состояние. Однако межведомственная комиссия при администрации Лальского городского поселения непригодным для проживания его не признала. Между тем, как следует из заключения специализированной организации, производившей визуальное обследование квартиры вдовы, обшивка здания, венцы сруба, пол, подоконники, оконные и дверные проемы и коробки поражены гнилью (шило проникает вглубь до его рукоятки), просели конструкции пола, чердачного перекрытия, крыши, стены дома и утеплитель чердачного перекрытия не соответствуют требованиям по обеспечению тепловой защиты здания и т. д. По результатам обследования сделан вывод о том, что техническое состояние основных несущих конструкций здания является аварийным, выявленные дефекты и повреждения не обеспечивают безопасность проживания в нем.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Только при предъявлении указанного заключения и вмешательстве Уполномоченного жилое помещение, занимаемое Л., было признано непригодным для проживания и в мае 2014 г. Л. принята на учет в качестве нуждающейся в жилом помещении по договору социального найма, департаментом социального развития Кировской области включена в список лиц, имеющих право на меру социальной поддержки по обеспечению жильем за счет средств федерального бюджета в соответствии с Указом Президента Российской Федерации от 07.05.2008 г. № 714 «Об обеспечении жильем ветеранов Великой Отечественной войны 1941–1945 годов». А ведь состояние дома не могло значительно ухудшиться за короткий срок. Несвоевременное признание межведомственной комиссией дома вдовы участника Великой Отечественной войны непригодным для проживания не только потребовало от Л. дополнительных расходов, но и отдалило получение единовременной денежной выплаты на приобретение жилого помещения на более поздние сроки, на момент написания ежегодного доклада мера социальной поддержки все еще не была предоставлена, а в силу возраста и состояния здоровья ветеран может не дождаться ее.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Актуальна для Кировской области проблема неисполнения решений судов о предоставлении гражданам жилых помещений. Вопросы исполнения судебных решений о предоставлении жилья часто звучат в обращениях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Согласно сведениям, поступившим из Управления федеральной службы судебных приставов по Кировской области (далее – УФССП России по Кировской области), в 2014 г. на исполнение поступило 707 решений судов о предоставлении гражданам жилых помещений (в 2013 г. – 757, в 2012 г. – 484), из них исполнено было 298 (в 2013 г. – 298, в 2012 г. – 103).</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связи с отсутствием свободного муниципального жилья (особенно проблема характерна для сельских районов) решения судов не исполняются по нескольку лет, что вызывает обоснованные жалобы. Например, в муниципальном образовании Оричевский район находится на исполнении 30 решений судов о предоставлении гражданам жилых помещений, вынесенных с 2011 г. и по настоящее время, администрацией Мурашинского городского поселения не исполнены решения суда о предоставлении жилого помещения, вынесенные с февраля 2012 г. С октября 2012 г. не исполняется решение Уржумского районного суда о предоставлении К. жилого помещения.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данным УФССП России по Кировской области, не исполняли решения судов о предоставлении жилых помещений свыше 1 года 17 органов местного самоуправления, в том числе 11 администраций городских поселений (помимо указанных выше – Зуевского, Свечинского, Советского, Юрьянского, г. Кирова и др.)</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Ранее Уполномоченный отмечал необходимость предусматривать в местных бюджетах средства на эти цели. Однако ситуация остается прежней: денег в бюджетах как не было, так и нет. Распоряжением Губернатора Кировской области от 26.03.2014 г. № 8 «О соблюдении прав граждан и государства при исполнении решений судов» органам местного самоуправления муниципальных образований области рекомендовано при формировании бюджета на предстоящий период предусматривать прогнозирование расходов, связанных с исполнением всех решений судов. В данной ситуации органам местного самоуправления следует учитывать необходимость приобретения жилых помещений при планировании местного бюджета на очередной финансовый год. Порой граждане, измученные отсутствием жилья, готовы на переезд. При наличии свободных жилых помещений в других населенных пунктах муниципального образования органы местного самоуправления вправе обратиться в суд с заявлением об изменении способа исполнения решения суда.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В то же время следует с положительной стороны отметить работу администрации г. Кирова, Слободского района по исполнению судебных решений о предоставлении жилых помещений.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Исполнение решений судов о проведении ремонта жилья, казалось бы, не должно вызывать таких трудностей, как о предоставлении жилья. Вместе с тем фактического исполнения своих требований гражданам приходится также долго ждать. Более 2 лет администрацией Демьяновского городского поселения (Подосиновский район) не исполняется решение суда о капитальном ремонте отопительной печи в квартире П. Несмотря на то, что стоимость ремонта составляет чуть более 50 тыс. руб., но даже такой суммы в бюджете поселения нет. Меры принудительного исполнения также не помогли: администрация поселения 6 раз привлечена к административной ответственности за неисполнение требований судебного пристава-исполнителя, на главу поселения также наложен штраф.</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принята соответствующая региональная программа</w:t>
      </w:r>
      <w:r w:rsidRPr="00330E62">
        <w:rPr>
          <w:rFonts w:ascii="Arial" w:eastAsia="Times New Roman" w:hAnsi="Arial" w:cs="Arial"/>
          <w:b/>
          <w:bCs/>
          <w:color w:val="333333"/>
          <w:sz w:val="27"/>
          <w:szCs w:val="27"/>
          <w:lang w:eastAsia="ru-RU"/>
        </w:rPr>
        <w:t>.</w:t>
      </w:r>
      <w:r w:rsidRPr="00330E62">
        <w:rPr>
          <w:rFonts w:ascii="Arial" w:eastAsia="Times New Roman" w:hAnsi="Arial" w:cs="Arial"/>
          <w:b/>
          <w:bCs/>
          <w:color w:val="333333"/>
          <w:sz w:val="27"/>
          <w:lang w:eastAsia="ru-RU"/>
        </w:rPr>
        <w:t> </w:t>
      </w:r>
      <w:r w:rsidRPr="00330E62">
        <w:rPr>
          <w:rFonts w:ascii="Arial" w:eastAsia="Times New Roman" w:hAnsi="Arial" w:cs="Arial"/>
          <w:color w:val="333333"/>
          <w:sz w:val="27"/>
          <w:szCs w:val="27"/>
          <w:lang w:eastAsia="ru-RU"/>
        </w:rPr>
        <w:t>Однако сроки программы настолько растянуты, что указанные цели вряд ли будут достигнуты.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 Уполномоченному поступают жалобы на сроки проведения капитального ремонта, установленные областной адресной программой «Капитальный ремонт общего имущества многоквартирных домов в Кировской области» на 2014–2043 гг. (далее – Программа). Они определяются, в том числе, исходя из даты ввода многоквартирного дома в эксплуатацию. Вместе с тем некоторые жилые дома, включенные в Программу на более ранние сроки, находятся в лучшем техническом состоянии, в то время как относительно новые дома в силу разных причин требуют немедленного ремонта, но его проведение запланировано на поздние сроки.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Например, к Уполномоченному обратились жители г. Сосновка, крайне обеспокоенные своей жилищной проблемой. Как следует из обращения, в течение 6 лет в их доме протекает крыша, приводя жилые помещения в ветхое состояние. Кровля требует немедленного ремонта. Однако в силу относительно поздней даты ввода дома в эксплуатацию (34 года назад) проведение его капитального ремонта предусмотрено Программой только на 2025–2027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Еще один пример: к Уполномоченному обратилась жительница г. Кирова Н. с жалобой о непроведении капитального ремонта дома № 87 по ул. Казанской областного центра.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Из полученного на запрос ответа администрации г. Кирова следует, что еще в 2010 г. данный дом в установленном порядке признан подлежащим капитальному ремонту. В 2013 г. он включен в областную Программу капитального ремонта общего имущества многоквартирных домов с установлением следующих сроков ремонта: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крыша - 2027-2029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электроснабжение - 2028-2030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подвал - 2015-2017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фундамент - 2016-2018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7"/>
          <w:szCs w:val="27"/>
          <w:lang w:eastAsia="ru-RU"/>
        </w:rPr>
        <w:t>водоснабжение - 2020-2022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водоотведение - 2020-2022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Таким образом, полностью капитальный ремонт дома, проведение которого было признано необходимым еще в 2010 г., будет произведен только через 20 лет.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Уполномоченный обратился к Губернатору Кировской области с просьбой рассмотреть вопрос о закреплении в законодательстве области возможности изменения очередности проведения работ по капитальному ремонту. Согласно поступившему ответу, во избежание незапланированных расходов из областного бюджета, корректировка критериев очередности и передвижение многоквартирных домов с более позднего срока на более ранний возможны только при наличии решений собственников помещений других домов о переносе работ на более поздний период. Поскольку такие решения не принимаются, собственникам помещений многоквартирных домов, нуждающихся в капитальном ремонте в более ранние сроки, чем предусмотрено Программой, необходимо выбрать способ накопления средств на капитальный ремонт на специальном счете дома, вопрос проведения работ по капитальному ремонту того или иного конструктивного элемента в более ранний период может решаться самостоятельно за счет взносов таких собственников.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Это не единственная проблема, связанная с капитальным ремонтом. В соответствии с федеральным законодательством финансовая поддержка за счет средств Фонда содействия реформированию жилищно-коммунального хозяйства предоставляется субъектам </w:t>
      </w:r>
      <w:r w:rsidRPr="00330E62">
        <w:rPr>
          <w:rFonts w:ascii="Arial" w:eastAsia="Times New Roman" w:hAnsi="Arial" w:cs="Arial"/>
          <w:color w:val="333333"/>
          <w:sz w:val="27"/>
          <w:szCs w:val="27"/>
          <w:lang w:eastAsia="ru-RU"/>
        </w:rPr>
        <w:lastRenderedPageBreak/>
        <w:t>Российской Федерации на проведение капитального ремонта только многоквартирных домов. В связи с тем, что дома блокированной застройки не являются многоквартирными домами, они не могут быть включены в региональные адресные программы по проведению капитального ремонта многоквартирных домов, финансируемые с участием средств Фонда.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Между тем в Кировской области около 60 000 домов блокированной застройки, их площадь занимает 6,8 млн кв. м. Примерно 40% из них нуждаются в капитальном ремонте, но не включены в областную программу «Капитальный ремонт общего имущества многоквартирных домов в Кировской области» на 2014 - 2043 гг.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Учитывая большой объем жалоб жильцов таких домов, Уполномоченный обратился к Губернатору Кировской области с предложением рассмотреть вопрос об обращении в федеральные органы власти с предложением о внесении изменений в федеральное законодательство, предусматривающих возможность проведения капитального ремонта домов блокированной застройки с использованием средств государственной корпорации – Фонда содействия реформированию жилищно-коммунального хозяйства.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Согласно поступившему ответу, Правительство Кировской области посчитало обращение в Правительство Российской Федерации и Государственную Думу Российской Федерации нецелесообразным, так как это повлечет увеличение минимального взноса на капитальный ремонт до 20,77 руб./кв. м и расходы из областного бюджета.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 таких обстоятельствах спасение домов блокированной застройки – сугубо личное дело жильцов этих домов. Хотите ремонт – оплачивайте его самостоятельно в полном объеме.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Актуальной для многих малоимущих жителей области является установка индивидуальных приборов учета потребленных коммунальных услуг. Не все знают, что в соответствии с ч. 5 ст. 13</w:t>
      </w:r>
      <w:r w:rsidRPr="00330E62">
        <w:rPr>
          <w:rFonts w:ascii="Arial" w:eastAsia="Times New Roman" w:hAnsi="Arial" w:cs="Arial"/>
          <w:color w:val="000000"/>
          <w:sz w:val="27"/>
          <w:lang w:eastAsia="ru-RU"/>
        </w:rPr>
        <w:t> </w:t>
      </w:r>
      <w:r w:rsidRPr="00330E62">
        <w:rPr>
          <w:rFonts w:ascii="Arial" w:eastAsia="Times New Roman" w:hAnsi="Arial" w:cs="Arial"/>
          <w:color w:val="000000"/>
          <w:sz w:val="27"/>
          <w:szCs w:val="27"/>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обязанность обеспечить оснащение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возложена на собственников жилых домов и собственников помещений в многоквартирных домах.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000000"/>
          <w:sz w:val="27"/>
          <w:szCs w:val="27"/>
          <w:lang w:eastAsia="ru-RU"/>
        </w:rPr>
        <w:t xml:space="preserve">Между тем органы местного самоуправления (собственники муниципальных квартир) не спешат устанавливать индивидуальные </w:t>
      </w:r>
      <w:r w:rsidRPr="00330E62">
        <w:rPr>
          <w:rFonts w:ascii="Arial" w:eastAsia="Times New Roman" w:hAnsi="Arial" w:cs="Arial"/>
          <w:color w:val="000000"/>
          <w:sz w:val="27"/>
          <w:szCs w:val="27"/>
          <w:lang w:eastAsia="ru-RU"/>
        </w:rPr>
        <w:lastRenderedPageBreak/>
        <w:t>приборы учета в муниципальные квартиры. К Уполномоченному обратился житель г. Кирово-Чепецка, наниматель муниципальной квартиры М., который, не добившись оснащения жилого помещения индивидуальными приборами учета за счет средств местного бюджета, вынужден был самостоятельно профинансировать приобретение счетчиков и их установку. По просьбе Уполномоченного Кирово-Чепецкий городской прокурор обратился в суд с заявлением об обязании администрации г. Кирово-Чепецка возместить понесенные нанимателем расходы.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ходе выездного приема граждан, проходящих лечение в КОГБУЗ «Кировский областной госпиталь для ветеранов войн», ветераны боевых действий пожаловались Уполномоченному на бытовые неудобства, возникающие из-за отсутствия отдельных санузлов для разнополых пациентов. По настоятельной просьбе омбудсмана руководством этого учреждения проведена реконструкция санитарной зоны с целью оптимизации распределения санузлов.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Анализ обращений граждан показывает, что основной причиной нарушения прав граждан в сфере ЖКХ является низкий уровень правовой грамотности населения.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i/>
          <w:iCs/>
          <w:color w:val="333333"/>
          <w:sz w:val="27"/>
          <w:szCs w:val="27"/>
          <w:lang w:eastAsia="ru-RU"/>
        </w:rPr>
        <w:t>Рекомендации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t>Губернатору, Правительству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разработать и принять дополнительные меры по оказанию материальной помощи гражданам, жилище и имущество которых уничтожено пожаром;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рассмотреть вопрос о внесении изменений в законодательство Кировской области, согласно которым лесные насаждения для собственных нужд граждан, чьи жилые помещения пострадали или уничтожены в результате пожара, предоставлялись бы бесплатно или с применением понижающего коэффициента к ставкам платы за древесину;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рассмотреть вопрос о предоставлении семьям погорельцев компенсации расходов, связанных с коммерческим наймом жилого помещения, в муниципальных образованиях, в которых отсутствует маневренный жилищный фонд;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разработать областную программу по капитальному ремонту домов блокированной застройки;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lastRenderedPageBreak/>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разработать механизм внесения изменений в областную адресную программу «Капитальный ремонт общего имущества многоквартирных домов в Кировской области» с учетом технического состояния дома, подтвержденного заключением экспертной организации;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разработать и принять комплексную региональную программу жилищного просвещения.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t>Органам местного самоуправления: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обеспечить формирование маневренного фонда;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признавать в установленном порядке жилые помещения, уничтоженные огнем или пострадавшие от пожара, непригодными для постоянного проживания;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разъяснять гражданам порядок признания нуждающимися в жилых помещениях;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информировать население о необходимости страхования личного имущества;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оперативнее признавать непригодными для проживания жилые помещения, фактически являющиеся ветхими и аварийными;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при формировании бюджета учитывать необходимость приобретения жилых помещений во исполнение решений судов;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по согласованию с взыскателем ставить вопрос об изменении способа исполнения решения суда;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проводить разъяснительную работу среди жильцов многоквартирных домов о возможности накопления средств на капитальный ремонт на специальном счете дома;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разрабатывать и принимать меры муниципальной поддержки капитального ремонта в рамках реализации областной адресной программой «Капитальный ремонт общего имущества многоквартирных домов в Кировской области» на 2014–2043 гг.</w:t>
      </w:r>
    </w:p>
    <w:p w:rsidR="00330E62" w:rsidRPr="00330E62" w:rsidRDefault="00330E62" w:rsidP="00330E62">
      <w:pPr>
        <w:numPr>
          <w:ilvl w:val="0"/>
          <w:numId w:val="4"/>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СОДЕЙСТВИЕ ЗАЩИТЕ ПРАВ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НА ОХРАНУ ЗДОРОВЬЯ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Доля обращений (127) граждан, касающихся качества и доступности медицинской помощи, составляет 5,7% от общей массы обращений, поступивших Уполномоченному в истекшем году. Наблюдается рост письменных обращений – с 57 в 2013 г. до 70 в 2014 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Жалобы на ненадлежащую организацию медицинского обслуживания поступали Уполномоченному от граждан, проживающих на территории Унинского района. Так, во время выездного приема граждан в Унинском районе с таким вопросом к Уполномоченному обратились жители с. Порез того же района. В ходе рассмотрения обращения установлено, что число обслуживаемого КОГБУЗ «Унинская ЦРБ» населения составляет 1364 чел., в том числе в с. Порез – 446 человек. Расстояние от пгт Уни до с. Порез составляет 25 км. Врач общей практики ввиду кадрового дефицита дополнительно обслуживает население пгт Уни в количестве 1597 чел. на период отпуска по уходу за ребенком до 1,5 лет врача общей практики пгт Уни. Фактически прием граждан (в том числе и детей) в с. Порез врач общей практики осуществлял 2 раза в неделю: понедельник и четверг. Кроме этого он вел прием в поликлинике Унинской ЦРБ по вторникам, средам и пятницам, одновременно обслуживая и население Порезского сельского участка. Не удивительно, что из желающих попасть на прием к врачу в с. Порез образовывались длинные очереди. Кроме того, медсестра врача общей практики в связи с изменением места жительства с. Порез на пгт Уни трудоустроена в Унинскую ЦРБ, при этом она продолжала совмещать обязанности медсестры врача общей практики в с. Порез. Ситуация определенно требовала принятия дополнительных мер, направленных на защиту прав граждан. По этой причине Уполномоченный обратился к Заместителю Председателя Правительства Кировской области Д. А. Матвееву, курирующему вопросы здравоохранения, с предложением рассмотреть возможность открытия в с. Порез ФАПа. К сожалению, необходимости в этом органы власти не усмотрели.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Другой пример. Обращение за подписью 542 чел. поступило Уполномоченному из с. Константиновка Малмыжского района о том, что медицинское обследование и лечение им приходится проходить в ЦРБ, при этом автобусное сообщение с районным центром отсутствует. Кроме того, нуждающимся в стационарном лечении приходится иногда ждать по нескольку дней из-за отсутствия свободных мест в больнице.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В ходе рассмотрения обращения установлено, что круглосуточный стационар в Константиновской участковой больнице был закрыт в 2011 г. в связи с реорганизацией лечебных учреждений района и переименованием Константиновской участковой больницы в Константиновское отделение врача общей практики. В настоящее время в отделении работают 2 койки дневного стационара. Врач общей практики обслуживает население с. Константиновка и 7 ФАПов (1668 чел.). Выезд врача на ФАП осуществляется 1 раз в неделю. Получается, </w:t>
      </w:r>
      <w:r w:rsidRPr="00330E62">
        <w:rPr>
          <w:rFonts w:ascii="Arial" w:eastAsia="Times New Roman" w:hAnsi="Arial" w:cs="Arial"/>
          <w:color w:val="333333"/>
          <w:sz w:val="27"/>
          <w:szCs w:val="27"/>
          <w:lang w:eastAsia="ru-RU"/>
        </w:rPr>
        <w:lastRenderedPageBreak/>
        <w:t>что жители той же Константиновки, равно как и остальных 7 поселений, могут получить квалифицированную медицинскую помощь раз в неделю. Очередь на госпитализацию в терапевтическое отделение Малмыжской ЦРБ составляет 5–7 дней.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Следует заметить, что в 2014 г. смертность населения по обслуживаемой Константиновским ВОП зоне составляет 14,9 на 1000 чел. населения, рождаемость – 8,9 на 1000 чел. Прироста населения нет.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Еще меньше повезло гражданам, проживающим на территории Зуевского района, о чем свидетельствуют обращения жителей д. Бельник (35 чел.), д. Березник (53 чел.), с. Лема ( 369 чел.).</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информации администрации района, медицинское обслуживание населения с. Бельник осуществляется врачом общей практики и фельдшером Семушинской амбулатории 2 раза в месяц (расстояние между населенными пунктами – 17 км).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Медицинское обслуживание населения д. Березник осуществляется фельдшером Городищенского ФАП (расстояние между населенными пунктами – 7 км).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Медицинское обслуживание населения с. Лема осуществляется врачом общей практики Мухинской амбулатории (расстояние между населенными пунктами – 31 км).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Проведенный в истекшем году анализ состояния законности и практики прокурорского надзора также</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свидетельствует о том</w:t>
      </w:r>
      <w:r w:rsidRPr="00330E62">
        <w:rPr>
          <w:rFonts w:ascii="Times New Roman" w:eastAsia="Times New Roman" w:hAnsi="Times New Roman" w:cs="Times New Roman"/>
          <w:color w:val="333333"/>
          <w:sz w:val="27"/>
          <w:szCs w:val="27"/>
          <w:lang w:eastAsia="ru-RU"/>
        </w:rPr>
        <w:t>,</w:t>
      </w:r>
      <w:r w:rsidRPr="00330E62">
        <w:rPr>
          <w:rFonts w:ascii="Times New Roman" w:eastAsia="Times New Roman" w:hAnsi="Times New Roman" w:cs="Times New Roman"/>
          <w:color w:val="333333"/>
          <w:sz w:val="27"/>
          <w:lang w:eastAsia="ru-RU"/>
        </w:rPr>
        <w:t> </w:t>
      </w:r>
      <w:r w:rsidRPr="00330E62">
        <w:rPr>
          <w:rFonts w:ascii="Arial" w:eastAsia="Times New Roman" w:hAnsi="Arial" w:cs="Arial"/>
          <w:color w:val="333333"/>
          <w:sz w:val="27"/>
          <w:szCs w:val="27"/>
          <w:lang w:eastAsia="ru-RU"/>
        </w:rPr>
        <w:t>что</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ситуация с доступностью и качеством медицинской помощи не может быть признана удовлетворительной, а принятые органами власти меры нельзя признать достаточными.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сегодняшний день в Кировской области создана трехуровневая система оказания медицинской помощи – центральные районные больницы, межрайонные лечебно-диагностические центры, региональные центры на базе областных специализированных учреждений.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настоящее время на базе центральных районных больниц развернуто 12 межрайонных лечебно-диагностических центров, которые представляют из себя второй уровень оказания медицинской помощи. Однако, по данным прокуратуры области, жители таких районов, как Мурашинский, Юрьянский, Опаринский, Оричевский, Верхошижемский, Куменский, Богородский, Унинский, Сунский, вынуждены самостоятельно, за счет собственных средств, добираться до областного центра для получения квалифицированной медицинской помощи.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Ситуация усугубляется и тем, что доступность ряда узкопрофильных специалистов для жителей области ограничена по причине их нахождения лишь на территории г. Кирова, что ограничивает право жителей области на доступность оказания медицинской помощи. К указанным специалистам можно отнести пульмонологов (17), радиологов (15), психотерапевтов (14), аллергологов, иммунологов (12), детских эндокринологов (7) и др. При это, востребованность населением районов области указанных специалистов остается на высоком уровне. К примеру, только за 9 месяцев 2014 г. на прием к пульмонологам обратились 3019 жителей районов области, к аллергологам и иммунологам – 7214 жителей, к детским эндокринологам – 4117 жителей.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Одной из острых проблем в регионе является необеспеченность учреждений здравоохранения медицинскими кадрами различных специальностей, а принятые департаментом здравоохранения Кировской области и руководителями медицинских организаций меры, направленные на привлечение в отрасль квалифицированных специалистов, явились недостаточно эффективными. По предварительным данным на 15.02.2015 г., укомплектованность штатных должностей занятыми единицами (врачи) составляет 86,9%, дефицит врачей в учреждениях здравоохранения области – 587.</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Повсеместно распространены нарушения прав граждан на доступность оказания медицинской помощи фельдшерско-акушерскими пунктами.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состоянию на 01.12.2014 г. на территории области функционируют 607 фельдшерско-акушерских пунктов и 127 отделений врача общей практики, из них 74 фельдшерско-акушерских пункта и 1 отделение врача общей практики не работают в связи с отсутствием медицинских кадров. Не функционируют 13 фельдшерско-акушерских пунктов, среди которых удаленность до центральных районных больниц составляет до 50 км и более.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 примеру, Паламохинский фельдшерско-акушерский пункт КОГБУЗ «Мурашинская центральная районная больница» обслуживает 414 человек, удаленность от центральной районной больницы составляет 52 км, Скрябинский фельдшерско-акушерский пункт КОГБУЗ «Подосиновская центральная районная больница» обслуживает 351 человека, а удаленность от центральной районной больницы составляет 70 км.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 были выполнены рекомендации Уполномоченного о размещении в отделениях реанимации и интенсивной терапии медицинских организаций систем видеонаблюдения.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Поводом к тому послужило обращение П.</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Муж П., проходя лечение в отделении реанимации КОГБУЗ «Кировская городская клиническая больница № 1», получил черепно-мозговую травму, в результате которой скончался.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возбуждении уголовного дела по данному факту отказано, однако П. полагает, что обстоятельства произошедшего следственными органами не выяснены по причине отсутствия в отделении видеонаблюдения, виновные лица к ответственности не привлечены.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Кроме того, данная мера (установление систем видеонаблюдения) была бы направлена не только на защиту прав и законных интересов пациентов, получающих медицинскую помощь в отделениях реанимации и находящихся, как правило, в беспомощном состоянии, но и на защиту чести медицинских работников.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Правительство области посчитало, что размещение систем видеонаблюдения приведет к разглашению сведений, составляющих врачебную тайну, а также будет нарушено право на охрану изображения гражданина и его использование. При этом совершенно непонятно, на чем основан такой вывод.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Остаются нерешенными вопросы обеспечения льготными лекарствами.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Например, к Уполномоченному обратилась инвалид</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val="en-US" w:eastAsia="ru-RU"/>
        </w:rPr>
        <w:t>I</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группы Г., жительница с. Архангельское Немского района по вопросу необеспечения ее препаратами «Зилт» и «Аторис» в течение 3 месяцев в 2012 г. и также в течение 3 месяцев в 2013 г. Как инвалид</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val="en-US" w:eastAsia="ru-RU"/>
        </w:rPr>
        <w:t>I</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группы, Г. имеет право на обеспечение лекарственными препаратами за счет средств областного бюджета на основании Постановления Правительства Российской Федерации от 30.07.1994 г. № 890. По информации областного департамента здравоохранения, указанные выше лекарственные препараты Г. получала в 2013 г. регулярно, за исключением декабря, когда все закупленное для льготников количество лекарственных препаратов было выдано пациентам по рецептам врачей бесплатно. Их дефицит сформировался из-за появления новых пациентов. Следует отметить, что подобная ситуация в области повторяется из года в год.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территории Кировской области бесплатное обеспечение лекарственными препаратами отдельных категорий граждан, в том числе инвалидов, организует департамент здравоохранения Кировской области. Лекарственные препараты закупаются департаментом два раза в год в размере полугодовой потребности на основании заявок медицинских организаций и с учетом выделенного финансирования.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Однако в последние годы наблюдается следующая тенденция: количество граждан, имеющих право на получение набора социальных услуг, в первом полугодии возрастает, у части пациентов увеличивается потребность в лекарственной терапии, что вызывает рост отсроченных рецептов в конце полугодия.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 обеспечения</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всех граждан, включенных в Федеральный регистр лиц, имеющих право на получение государственной социальной помощи, в полном объеме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остается открытым и может быть решен только при поступлении дополнительного финансирования.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к Уполномоченному обратился житель г. Котельнича Е. по вопросу обеспечения лекарственными препаратами. Как инвалид, Е. является получателем набора социальных услуг, включая обеспечение необходимыми лекарственными препаратами, в соответствии с Федеральным законом от 17.07.1999 г. № 178-ФЗ «О государственной социальной помощи». На территории Кировской области бесплатное обеспечение лекарственными препаратами отдельных категорий граждан, в том числе инвалидов, организует департамент здравоохранения Кировской области. На запрос Уполномоченного департамент здравоохранения ответил, что лекарственные препараты закупаются два раза в год в размере полугодовой потребности. Однако количество граждан, имеющих право на получение набора социальных услуг, возросло в первом полугодии 2014 г. на 3600 человек, у части пациентов увеличилась потребность в лекарственной терапии, что вызвало рост отсроченных рецептов в мае – июне 2014 г. Для обеспечения этих рецептов осуществлялись как дополнительные закупки, так и перераспределение имеющихся запасов лекарственных препаратов между аптеками.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Несмотря на принимаемые меры, ситуация с обеспечением лекарствами по льготным рецептам повторяется в конце каждого полугодия.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Кроме того, в связи с ограниченностью финансирования льготного лекарственного обеспечения департаментом здравоохранения Кировской области в первую очередь закупаются лекарственные препараты. Поэтому помимо жалоб на несвоевременное обеспечение бесплатными лекарствами инвалиды и иные категории граждан, имеющие право на получение набора социальных услуг, обращаются и по поводу непредоставления им сопутствующих медицинских средств, например тест-полосок к глюкометрам для определения содержания глюкозы в крови у больных сахарным диабетом. Вопросы закупки таких средств решаются только при поступлении дополнительного финансирования.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Далеко не всегда нуждающиеся в лекарственной терапии люди могут дождаться бесплатных лекарств. В апреле 2014 г. к Уполномоченному поступило обращение инвалида</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val="en-US" w:eastAsia="ru-RU"/>
        </w:rPr>
        <w:t>II</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группы Л. Заявитель указал, что не получает лекарство «Алкеран» с лета 2013 г., в аптеке ему предлагают выкупить его за свой счет по цене 3 900 руб., поскольку для обеспечения по льготным рецептам его в наличии не бывает. Сведения о несвоевременном обеспечении Л. указанным лекарственным средством подтвердились. По информации, предоставленной департаментом здравоохранения Кировской области, аукционы на закупку данного препарата, проводимые с июля 2013 г., были признаны несостоявшимися, так как не было подано ни одной заявки на участие. Департаментом препарат был закуплен также по разовому контракту и в середине мая имелся на уполномоченной организации КОГУП «Аптечный склад» для обеспечения льготных категорий граждан. Кроме того, 6 мая 2014 г. дополнительно был размещен открытый аукцион на поставку «Алкерана» в таблетках, который состоялся 26 мая 2014 г.</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 сожалению, 30.04.2014 г. Л. был экстренно госпитализирован в терапевтическое отделение, 01.05.2014 г. констатирована смерть пациента.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Таким образом, департаменту здравоохранения Кировской области необходимо обратить особое внимание на организацию льготного обеспечения лекарственными средствами. В частности, в случае отсутствия в одной из аптек необходимого лекарства организовать его доставку в эту аптеку либо информировать пациента, в каком аптечном учреждении он может получить данное лекарственное средство по льготному рецепту.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Кроме того, в связи с объективной необходимостью, а именно увеличением в течение года численности граждан, имеющих право на государственную социальную помощь, должен быть решен вопрос о выделении дополнительного финансирования для обеспечения лекарственными препаратами всех граждан, включенных в Федеральный регистр лиц, имеющих право на получение государственной социальной помощи.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Согласно информации, предоставленной департаментом здравоохранения, с 2013 г. в Кировской области реализуются мероприятия «пилотного» проекта по дополнительному льготному лекарственному обеспечению жителей отдельных муниципальных образований Кировской области, страдающих определенными заболеваниями системы кровообращения. Мероприятиями данного проекта в 2014 г. были охвачены территории г. Слободского и Слободского района, Белохолуницкого района, г. Вятские Поляны и Вятскополянского района, Яранского, Советского, Омутнинского, Оричевского, Котельничского районов, г. Котельнича с общей </w:t>
      </w:r>
      <w:r w:rsidRPr="00330E62">
        <w:rPr>
          <w:rFonts w:ascii="Arial" w:eastAsia="Times New Roman" w:hAnsi="Arial" w:cs="Arial"/>
          <w:color w:val="333333"/>
          <w:sz w:val="27"/>
          <w:szCs w:val="27"/>
          <w:lang w:eastAsia="ru-RU"/>
        </w:rPr>
        <w:lastRenderedPageBreak/>
        <w:t>численностью населения 282,6 тыс. человек (21,4% от населения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Мероприятиями пилотного проекта обеспечивается приобретение указанными пациентами необходимых лекарственных препаратов всего за 10% их стоимости. Порядок и объем дополнительного льготного лекарственного обеспечения, а также перечень лекарственных препаратов утверждены постановлением Правительства Кировской области от 06.06.2013 г. № 211/333.</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данным департамента здравоохранения, в 2014 г. в рамках реализации указанного проекта за получением лекарственных препаратов обратились свыше 30 тысяч пациентов, выписано более 180 тысяч рецептов, по которым аптеками отпущено 540 тысяч упаковок лекарственных препаратов на сумму 31,4 млн рублей.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Таким образом, областными органами власти принимаются меры по совершенствованию системы лекарственного обеспечения, однако проблема до конца еще не решена.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Рассмотрение обращения Ч. департаментом здравоохранения не в полном объеме послужило поводом к повторному обращению заявителя к Уполномоченному.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Помимо просьбы об установлении причинно-следственной связи между действиями (бездействием) врачей областного перинатального центра и смертью новорожденной дочери заявитель указывала о некорректном и грубом отношении к ней со стороны медицинского персонала. На вторую часть вопроса ответ департаментом дан после повторного рассмотрения обращения.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Обращения граждан, являющихся пациентами медицинских организаций психиатрического профиля, также были предметом рассмотрения Уполномоченного.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к Уполномоченному обратился У.,</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находящийся на обследовании в КОКПБ им. В. М. Бехтерева.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ходе рассмотрения обращения установлено следующее.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В соответствии со ст. 37 Закона Российской Федерации от 2 июля 1992 г. № 3185-1 «О психиатрической помощи и гарантиях прав граждан при ее оказании» пациенту должны быть разъяснены его права и установленные в указанной медицинской организации правила на языке, которым он владеет, о чем делается запись в медицинской </w:t>
      </w:r>
      <w:r w:rsidRPr="00330E62">
        <w:rPr>
          <w:rFonts w:ascii="Arial" w:eastAsia="Times New Roman" w:hAnsi="Arial" w:cs="Arial"/>
          <w:color w:val="333333"/>
          <w:sz w:val="27"/>
          <w:szCs w:val="27"/>
          <w:lang w:eastAsia="ru-RU"/>
        </w:rPr>
        <w:lastRenderedPageBreak/>
        <w:t>документации.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 и т. 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то же время при поступлении в больницу пациентам не разъясняются в письменном виде их права и обязанности.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отделении, где проходил обследование У., информация об органах представительной и исполнительной власти, прокуратуры, суда, адвокатуры, государственных и общественных организациях в сфере защиты прав человека, в общедоступном месте отсутствовала.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Пациенты данного отделения были лишены возможности пользоваться телефоном с целью обращения в указанные выше органы.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 слов У., он неоднократно через заведующего отделением передавал письменные обращения на имя главного врача больницы, однако зарегистрировано и принято к рассмотрению было только одно. При этом существующий в больнице порядок приема обращений пациентов не позволяет обеспечить реализацию права обращения их к главному врачу или заведующему отделением, а также подавать без цензуры жалобы и заявления в органы представительной и исполнительной власти, прокуратуру, суд и т. 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результатам проверки Уполномоченный обратился к главному врачу больницы с предложением устранить выявленные нарушения.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Из ответа последнего следует, что часть нарушений, например размещение необходимой для защиты прав пациентов информации в общедоступных местах, устранена. В то же время каких-либо мер, обеспечивающих реализацию этих прав, администрацией не принято. Более того, по ее мнению, этого и не следует делать, поскольку закон не предусматривает письменного ознакомления при госпитализации пациента (подэкспертного) с его правами и обязанностями, достаточно сделать запись об этом в медицинской документации. Но как тогда доказать, что гражданин ознакомлен со своими правами и обязанностями в случае спорной ситуации?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Такую же непонятную позицию администрация больницы заняла и в вопросе реализации права пациентов 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 и т. д. Утверждение о том, что нарушения данного права нет, является голословным, поскольку подтвердить его администрация чем-либо не может, а имеющиеся жалобы пациентов говорят об обратном.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Следует отметить и положительные моменты в работе с рассмотрениями обращений граждан в этой сфере. В первую очередь это касается департамента здравоохранения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в декабре прошлого года к Уполномоченному обратился К. с жалобой на неоказание медицинской помощи его 85-летней матери, которая в сентябре того же года получила перелом большой берцовой кости. Со слов заявителя, после ее обращения в Вятскополянскую ЦРБ, надлежащую медицинскую помощь она не получила. В ходе рассмотрения данного обращения департаментом здравоохранения К. осмотрена консилиумом врачей-специалистов, установлены нарушения тактики ведения пациентки и она госпитализирована.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Другой пример. Х. обратилась к Уполномоченному с жалобой на неоказание медицинской помощи КОГБУЗ «Вятскополянская центральная районная больница», указав, что она не была принята специалистами больницы с острой болью в ноге в день обращения, а записана на прием через несколько дней. Департаментом здравоохранения по результатам рассмотрения данного обращения Х. была осмотрена врачом-терапевтом, проконсультирована врачом-неврологом, назначено лечение. С медицинскими работниками регистратуры поликлиники проведена разъяснительная беседа по маршрутизации пациентов, обратившихся за медицинской помощью.</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i/>
          <w:iCs/>
          <w:color w:val="333333"/>
          <w:sz w:val="27"/>
          <w:szCs w:val="27"/>
          <w:lang w:eastAsia="ru-RU"/>
        </w:rPr>
        <w:t>Рекомендации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lastRenderedPageBreak/>
        <w:t>Правительству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5"/>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принять меры к обеспечению полной укомплектованности медицинских организаций Кировской области медицинским персоналом;</w:t>
      </w:r>
    </w:p>
    <w:p w:rsidR="00330E62" w:rsidRPr="00330E62" w:rsidRDefault="00330E62" w:rsidP="00330E62">
      <w:pPr>
        <w:numPr>
          <w:ilvl w:val="0"/>
          <w:numId w:val="5"/>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на основе анализа обращений граждан увеличить количество койко-мест в круглосуточных медицинских стационарах, создать дополнительные отделения врачей общей практики, ФАПы;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предусматривать дополнительные денежные средства в бюджете области для обеспечения в полном объеме</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лиц, имеющих право на получение государственной социальной помощи,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распространить на всю территорию области пилотный проект по дополнительному льготному лекарственному обеспечению.</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t>Департаменту здравоохранения Кировской области</w:t>
      </w:r>
      <w:r w:rsidRPr="00330E62">
        <w:rPr>
          <w:rFonts w:ascii="Arial" w:eastAsia="Times New Roman" w:hAnsi="Arial" w:cs="Arial"/>
          <w:color w:val="333333"/>
          <w:sz w:val="27"/>
          <w:szCs w:val="27"/>
          <w:lang w:eastAsia="ru-RU"/>
        </w:rPr>
        <w:t>:</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принять дополнительные меры к защите прав пациентов медицинских организаций, оказывающих психиатрическую помощь;</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при рассмотрении обращений граждан особое внимание обращать на содержащуюся в них информацию о некорректном отношении со стороны сотрудников медицинских организаций, привлекать виновных к дисциплинарной ответственности, доводить соответствующую информацию до населения.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t>Органам местного самоуправления: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принять меры к бесперебойной работе пригородного пассажирского автотранспорта.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6"/>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СОДЕЙСТВИЕ ЗАЩИТЕ ПРАВ ИНВАЛИДОВ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данным Кировстата, количество инвалидов, в том числе трудоспособного и пенсионного возраста, в Кировской области ежегодно увеличивается. В структуре инвалидов в большей степени преобладают инвалиды II и III групп, которые при использовании современных методов реабилитации имеют наиболее высокий потенциал для устранения или компенсации ограничений жизнедеятельности.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Отсутствие развитой инфраструктуры для жизни инвалидов и других маломобильных групп граждан затрудняет доступ к востребованным объектам социальной инфраструктуры, пользование средствами транспорта, связи и информации. При этом в социальную инфраструктуру входит система объектов, необходимых для жизнеобеспечения инвалидов, а также организаций, которые оказывают социальные услуги инвалидам, в том числе детям-инвалидам, и деятельность которых осуществляется в целях обеспечения полноценной жизни, охраны здоровья, образования, воспитания, реабилитации, отдыха и оздоровления, трудового устройства, удовлетворения общественных потребностей инвалидов.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Эффективность реабилитации является важным фактором, позволяющим инвалидам активно участвовать в жизни общества и расширяющим доступность для них объектов и услуг. К сожалению, действующая сеть учреждений, оказывающих услуги по комплексной реабилитации инвалидов, в том числе детей-инвалидов, позволяет оказывать реабилитационные услуги не в полном объеме ввиду слабой материально-технической базы. В связи с этим снижаются доступность и качество предоставляемых социально-реабилитационных услуг инвалидам.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Также остается нерешенной проблема профессиональной реабилитации инвалидов. В сложившихся социально-экономических условиях инвалиды остаются не востребованными на рынке труда. Происходит снижение численности инвалидов, трудоустраиваемых на квотируемые рабочие места и направляемых на профессиональное обучение. На предприятиях области практически отсутствуют специальные рабочие места с использованием вспомогательных технических средств или специальных условий труда. Помимо этого встает вопрос и о рабочих местах для людей, имеющих серьезные проблемы со здоровьем и, как следствие, ограничения трудоспособности, но не признанных инвалидами. В 2014 г. к Уполномоченному поступило несколько подобных обращений. Причем для данной категории граждан это двойная проблема: с одной стороны, отсутствие рабочих мест, подходящих по медицинским показаниям, а с другой стороны, </w:t>
      </w:r>
      <w:r w:rsidRPr="00330E62">
        <w:rPr>
          <w:rFonts w:ascii="Arial" w:eastAsia="Times New Roman" w:hAnsi="Arial" w:cs="Arial"/>
          <w:color w:val="333333"/>
          <w:sz w:val="27"/>
          <w:szCs w:val="27"/>
          <w:lang w:eastAsia="ru-RU"/>
        </w:rPr>
        <w:lastRenderedPageBreak/>
        <w:t>материальная проблема, поскольку пенсию по инвалидности они не получают.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то же время органам, в чью компетенцию входит трудоустройство инвалидов, все-таки удается иногда решать эти вопросы.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к Уполномоченному обратился инвалид-колясочник Ш. об оказании содействия в трудоустройстве. Ш. указал, что имеет два высших образования, владеет навыками работы на компьютере.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После обращения Уполномоченного в управление ГСЗН Кировской области Ш. специалистами центра занятости населения г. Кирова проведена работа с рядом работодателей микрорайона Лянгасово, где проживает инвалид, в результате чего он трудоустроен оператором ЭВМ в одну из коммерческих организаций г. Кирова, за счет бюджетных средств ему на дому оборудовано специальное рабочее место.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Еще одним примером эффективной работы органов занятости населения может служить обращение Ф., обратившейся к Уполномоченному во время выездного приема в Кирово-Чепецком районе в июне 2014 г. Заявитель указывала на то, что она с июля 2013 г. состояла на учете в ЦЗН Кирово-Чепецкого района. В 2012 г. она заболела, перенесла операцию, имеет противопоказания по трудовой деятельности. Каждые 4 месяца пособие по безработице уменьшается. На момент обращения Ф. получала чуть более трех тысяч рублей. В результате принятых по просьбе Уполномоченного органами занятости мер в сентябре 2014 г. Ф. оформлена досрочная пенсия.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настоящее время в области остро стоит вопрос создания условий для обеспечения доступности услуг транспортного комплекса для инвалидов и других маломобильных граждан. Доступность транспорта является важной составляющей комфортной жизнедеятельности граждан, обеспечивает свободу передвижения и мобильность населения. Для повышения уровня доступности транспортного комплекса в области требуется обновление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Так, к Уполномоченному обратился инвалид-колясочник Т. с жалобой на отсутствие в районе Северной больницы г. Кирова общественного транспорта, приспособленного для перемещения маломобильных групп населения. Заявитель указал, что ему приходится ездить по городу на такси, так как ездить в «пазике» ему невозможно. В ответ на запрос Уполномоченного поступила информация, что администрацией г. Кирова планируется в 2014 г. произвести закупку партии низкопольных </w:t>
      </w:r>
      <w:r w:rsidRPr="00330E62">
        <w:rPr>
          <w:rFonts w:ascii="Arial" w:eastAsia="Times New Roman" w:hAnsi="Arial" w:cs="Arial"/>
          <w:color w:val="333333"/>
          <w:sz w:val="27"/>
          <w:szCs w:val="27"/>
          <w:lang w:eastAsia="ru-RU"/>
        </w:rPr>
        <w:lastRenderedPageBreak/>
        <w:t>автобусов в рамках софинансирования федеральной программы «Доступная среда». Один из закупленных автобусов будет направлен на городской маршрут № 37, т. е. в том числе и в тот район, где проживает заявитель.</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Одной из проблем в сфере здравоохранения является недостаточный уровень доступности объектов здравоохранения для инвалидов и других маломобильных групп населения. В частности, некоторые учреждения здравоохранения требуют оснащения специальными приспособлениями и оборудованием для беспрепятственного доступа инвалидов и других маломобильных граждан. Кроме того, не всегда существующие приспособления обеспечивают беспрепятственный доступ в учреждение. Так, в одном из обращений, поступивших в Уполномоченному по правам человека в Кировской области, инвалид пожаловался на то, что пандус в санатории «Авитек» не отвечает необходимым требованиям, пользоваться им, передвигаясь в инвалидном кресле-коляске, невозможно.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Руководством санатория отмечается, что здание санатория построено еще по старым СанПиНам и действительно не совсем подходит для беспрепятственного доступа инвалидов-колясочников. Однако были приняты определенные меры для устранения этих недостатков: при входе в санаторий и при переходе в лечебный корпус оборудованы пандусы; в случае необходимости персонал санатория оказывает помощь при их использовании. Кроме того, лечение пациентов, передвигающихся в инвалидных креслах-колясках, проводится в присутствии сопровождающих лиц, оказывающих необходимую помощь подопечным. А обеспечить всех желающих путевками в более приспособленные санатории (например, Центр реабилитации ФСС РФ «Вятские Увалы») не представляется возможным.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целом реализация действующей в Кировской области областной целевой программы «Доступная среда» на 2012–2015 гг. позволила увеличить долю доступных для инвалидов и других маломобильных граждан приоритетных объектов социальной инфраструктуры, увеличить долю городского общественного транспорта, оборудованного для их перевозки, увеличить оснащенность реабилитационным оборудованием специализированных учреждений, оказывающих услуги инвалидам, и достичь иных результатов. Однако проблема формирования доступной среды в Кировской области полностью не решена. Это связано, в первую очередь, с недостаточностью материальной базы учреждений, осуществляющих реабилитацию инвалидов. Далеко не на всех объектах социальной инфраструктуры создана доступная среда для инвалидов и других маломобильных групп населения. Кроме того, сохраняется достаточно низкий уровень информированности населения о проблемах инвалидов и формирования толерантного отношения общества к лицам с ограниченными возможностями здоровья.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Одной из основных проблем, с которыми сталкиваются люди с ограниченными возможностями здоровья, являются восстановление или компенсация утраченных или ограниченных функций, реализация права на медицинское обслуживание и реабилитацию.</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личном приеме жителей Кикнурского района к Уполномоченному по правам человека обратился инвалид Д. по поводу предоставления путевок на санаторно-курортное лечение, а также с жалобой на необеспечение льготными лекарственными средствами.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Установлено, что заявитель имеет право на обеспечение необходимыми лекарственными препаратами в рамках Федерального закона от 17.07.1999 г. № 178-ФЗ «О государственной социальной помощи» в соответствии с Перечнем, утвержденным приказом Министерства здравоохранения и социального развития Российской Федерации от 18.09.2006 г. № 665. Кроме того, в связи с имеющимся заболеванием «сахарный диабет» пациент имеет право на получение лекарственных препаратов бесплатно за счет средств областного бюджета согласно закону Кировской области от 05.12.2012 г. № 227-ЗО «Об охране здоровья граждан в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течение 2014 г. Д. обеспечивался лекарственными препаратами и тест-полосками для определения сахара в крови по рецептам врача бесплатно. Однако к июню 2014 г. большая часть лекарственных средств, закупленных департаментом здравоохранения Кировской области на первое полугодие, была уже выдана. Таким образом, проблема в финансировании мер социальной поддержки привела к нарушению прав инвалидов на обеспечение льготными лекарственными препаратами.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Прокуратурой Кикнурского района была проведена проверка обеспечения Д. путевками на санаторно-курортное лечение. Установлено, что Д., как инвалид</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val="en-US" w:eastAsia="ru-RU"/>
        </w:rPr>
        <w:t>III</w:t>
      </w:r>
      <w:r w:rsidRPr="00330E62">
        <w:rPr>
          <w:rFonts w:ascii="Arial" w:eastAsia="Times New Roman" w:hAnsi="Arial" w:cs="Arial"/>
          <w:color w:val="333333"/>
          <w:sz w:val="27"/>
          <w:szCs w:val="27"/>
          <w:lang w:eastAsia="ru-RU"/>
        </w:rPr>
        <w:t>группы, имеет право на социальную услугу в виде санаторно-курортного лечения, однако его письменное заявление от 24.01.2012 г. в Государственное учреждение – Кировское региональное отделение Фонда социального страхования Российской Федерации к середине 2014 г. все еще не удовлетворено. В связи с выявленными нарушениями законодательства прокурором Кикнурского района было направлено в суд исковое заявление с требованиями обязать ФСС предоставить Д. путевку на санаторно-курортное лечение за истекший период.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К сожалению, подобная ситуация не редкость. Обеспечение граждан, имеющих право на получение государственной социальной помощи в виде набора социальных услуг, путевками на санаторно-курортное лечение осуществляется исполнительными органами Фонда социального страхования Российской Федерации в пределах средств, </w:t>
      </w:r>
      <w:r w:rsidRPr="00330E62">
        <w:rPr>
          <w:rFonts w:ascii="Arial" w:eastAsia="Times New Roman" w:hAnsi="Arial" w:cs="Arial"/>
          <w:color w:val="333333"/>
          <w:sz w:val="27"/>
          <w:szCs w:val="27"/>
          <w:lang w:eastAsia="ru-RU"/>
        </w:rPr>
        <w:lastRenderedPageBreak/>
        <w:t>предусмотренных в Федеральном законе о бюджете Фонда на соответствующий календарный год. ГУ – Кировское региональное отделение Фонда социального страхования РФ принимает заявления о предоставлении путевок на санаторно-курортное лечение и данные заявления регистрируются в соответствии с датами их поступления. В целях соблюдения равных прав граждан обеспечение путевками идет в зависимости от даты подачи заявления о предоставлении санаторно-курортного лечения и на основании медицинских показаний. В 2014 г. на учете по обеспечению санаторно-курортным лечением состояли более 9,4 тыс. чел.; в пределах средств федерального бюджета, доведенных ГУ – Кировскому региональному отделению Фонда социального страхования РФ, было запланировано приобрести 1415 путевок для распределения льготным категориям граждан, подавшим заявление на предоставление санаторно-курортного лечения до декабря 2014 г., в порядке очередности.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Приходится признать, что при сохранении в будущем аналогичных объемов финансирования из федерального бюджета вопрос о своевременном обеспечении льготных категорий граждан путевками на санаторно-курортное лечение, скорее всего, останется нерешенным.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Уполномоченному продолжают поступать жалобы инвалидов о необеспечении техническими средствами реабилитации. Как правило, их количество увеличивается в конце года. Так, в ноябре 2014 г. мать недееспособного инвалида</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val="en-US" w:eastAsia="ru-RU"/>
        </w:rPr>
        <w:t>I</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группы В., проживающей в Санчурском районе Кировской области, пишет: «...</w:t>
      </w:r>
      <w:r w:rsidRPr="00330E62">
        <w:rPr>
          <w:rFonts w:ascii="Arial" w:eastAsia="Times New Roman" w:hAnsi="Arial" w:cs="Arial"/>
          <w:i/>
          <w:iCs/>
          <w:color w:val="333333"/>
          <w:sz w:val="27"/>
          <w:szCs w:val="27"/>
          <w:lang w:eastAsia="ru-RU"/>
        </w:rPr>
        <w:t>памперсы должны привозить с Кирова бесплатно, но с июня 2014 г. их не привозили, только все обещали. Я купила дочери памперсы на июль, август, сентябрь, послала чеки в Киров, чтобы оплатили. Раньше оплачивали по 9 рублей за штуку, а мы покупает сейчас по 32 рубля за 1 памперс. А сейчас за эти 3 месяца не оплачивают нисколько. Приходится покупать не 1 и не 2 памперса, а 90 штук на месяц. …Ведь не мы одни инвалиды в районе, никому не возят. Очень обидно! Не такая уж большая пенсия у инвалида, чтобы покупать памперсы, живем в деревне, от района 30 километров. Направления на получение шлют регулярно, а самих памперсов нет. Как быть?</w:t>
      </w:r>
      <w:r w:rsidRPr="00330E62">
        <w:rPr>
          <w:rFonts w:ascii="Arial" w:eastAsia="Times New Roman" w:hAnsi="Arial" w:cs="Arial"/>
          <w:color w:val="333333"/>
          <w:sz w:val="27"/>
          <w:szCs w:val="27"/>
          <w:lang w:eastAsia="ru-RU"/>
        </w:rPr>
        <w:t>»</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Государственное учреждение – Кировское региональное отделение Фонда социального страхования Российской Федерации ссылается на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Российской Федерации от 07.04.2008 г. № 240, а также приказ Министерства здравоохранения и социального развития Российской Федерации № 57н </w:t>
      </w:r>
      <w:r w:rsidRPr="00330E62">
        <w:rPr>
          <w:rFonts w:ascii="Arial" w:eastAsia="Times New Roman" w:hAnsi="Arial" w:cs="Arial"/>
          <w:color w:val="333333"/>
          <w:sz w:val="27"/>
          <w:szCs w:val="27"/>
          <w:lang w:eastAsia="ru-RU"/>
        </w:rPr>
        <w:lastRenderedPageBreak/>
        <w:t>от 31.01.2011 г., устанавливающий Порядок выплаты компенсации за самостоятельно приобретенные инвалидом технические средства реабилитации.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соответствии с указанными документами инвалид либо его доверенное лицо имеет право самостоятельно приобрести необходимое техническое средство за счет собственных средств и предъявить в ГУ — Кировское региональное отделение Фонда социального страхования Российской Федерации заявление о возмещении расходов и документы, их подтверждающие. Но где инвалиду найти памперсы по той цене, которую возместит Фонд социального страхования?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заключение хочется отметить, что решение выявленных проблем требует взаимодействия и координации в работе всех ведомств и служб, действующих на территории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i/>
          <w:iCs/>
          <w:color w:val="333333"/>
          <w:sz w:val="27"/>
          <w:szCs w:val="27"/>
          <w:lang w:eastAsia="ru-RU"/>
        </w:rPr>
        <w:t>Рекомендации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t>Департаменту социального развития Кировской области:</w:t>
      </w:r>
    </w:p>
    <w:p w:rsidR="00330E62" w:rsidRPr="00330E62" w:rsidRDefault="00330E62" w:rsidP="00330E62">
      <w:pPr>
        <w:numPr>
          <w:ilvl w:val="0"/>
          <w:numId w:val="7"/>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принять меры к развитию</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материальной базы учреждений, осуществляющих реабилитацию инвалидов.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t>Кировскому региональному отделению Фонда социального страхования Российской Федерации:</w:t>
      </w:r>
    </w:p>
    <w:p w:rsidR="00330E62" w:rsidRPr="00330E62" w:rsidRDefault="00330E62" w:rsidP="00330E62">
      <w:pPr>
        <w:numPr>
          <w:ilvl w:val="0"/>
          <w:numId w:val="8"/>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принять меры для своевременного и полного обеспечения лиц, признанных инвалидами, техническими средствами реабилитации;</w:t>
      </w:r>
    </w:p>
    <w:p w:rsidR="00330E62" w:rsidRPr="00330E62" w:rsidRDefault="00330E62" w:rsidP="00330E62">
      <w:pPr>
        <w:numPr>
          <w:ilvl w:val="0"/>
          <w:numId w:val="8"/>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принять меры для выделения финансирования из федерального бюджета в размере, необходимом для полного обеспечения льготных категорий граждан путевками на санаторно-курортное лечение.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9"/>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СОДЕЙСТВИЕ ЗАЩИТЕ ПРАВ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НА ПЕНСИОННОЕ И СОЦИАЛЬНОЕ ОБЕСПЕЧЕНИЕ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истекшем году в адрес Уполномоченного продолжали поступать обращения граждан, связанные с предоставлением мер социальной поддержки фармацевтическим и медицинским работникам, педагогам-пенсионерам.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соответствии с действовавшим до 2005 г. законодательством работникам здравоохранения, работающим, вышедшим на пенсию и проживающим в сельских населенных пунктах или поселках городского типа области, компенсация льгот по оплате жилья и коммунальных услуг производилась в полном объеме за счет федерального бюджета. После 2005 г. эти полномочия были переданы органам государственной власти субъектов Российской Федерации и органам местного самоуправления, которые должны были принять нормативно-правовые акты, регулирующие порядок предоставления мер социальной поддержки данной категории граждан. Однако до настоящего времени этого не сделано.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Педагогам-пенсионерам компенсация на оплату твердого топлива фактически производится в пределах установленных розничных цен, а не рыночных, в связи с чем они вынуждены взыскивать разницу в судебном порядке, что создает определенные неудобства.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целях защиты прав и законных интересов данной категории граждан Уполномоченный ранее обращался к Губернатору области с просьбой принять меры к защите прав и законных интересов данной категории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Данная инициатива была поддержана департаментом образования Кировской области, которым в адрес департамента социального развития Кировской области, а также в Региональную службу по тарифам Кировской области направлено предложение рассмотреть вопрос о включении в основные статьи затрат калькуляции затраты на распиловку и колку дров. Однако до настоящего времени положительное решение по данному вопросу не принято.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К Уполномоченному поступило обращение от инвалидов, проживающих в Нолинском районе, по вопросу предоставления ежемесячной социальной выплаты в соответствии с Законом Кировской области от 29.07.2011 г. № 43-ЗО «О ежемесячной социальной выплате инвалидам </w:t>
      </w:r>
      <w:r w:rsidRPr="00330E62">
        <w:rPr>
          <w:rFonts w:ascii="Arial" w:eastAsia="Times New Roman" w:hAnsi="Arial" w:cs="Arial"/>
          <w:color w:val="333333"/>
          <w:sz w:val="27"/>
          <w:szCs w:val="27"/>
          <w:lang w:eastAsia="ru-RU"/>
        </w:rPr>
        <w:lastRenderedPageBreak/>
        <w:t>и семьям, имеющим детей-инвалидов». В этот Закон Законом Кировской области от 06.07.2012 г. № 179-ЗО внесены изменения, в соответствии с которыми с 01.01.2014 г. право на ежемесячную социальную выплату имеют инвалиды, зарегистрированные в установленном порядке по постоянному месту жительства на территории Кировской области, проживающие в помещениях частного жилищного фонда, независимо от размера получаемой пенсии. Таким образом, круг получателей единой социальной выплаты был расширен. Однако в связи с недостаточным информированием населения не все инвалиды, имеющие право на данную выплату, смогли получить ее с 1 января 2014 г. В соответствии с Порядком предоставления ежемесячной социальной выплаты инвалидам и семьям, имеющим детей-инвалидов, утвержденным постановлением Правительства Кировской области от 18.11.2011 г. № 123/502, выплата назначается с первого числа месяца, следующего за месяцем подачи заявления и документов. Многие же узнали о возможности получения выплаты только в конце января – феврале 2014 г., в связи с чем могли предоставить необходимые документы и получать ежемесячную социальную выплату только с марта 2014 г.</w:t>
      </w:r>
    </w:p>
    <w:p w:rsidR="00330E62" w:rsidRPr="00330E62" w:rsidRDefault="00330E62" w:rsidP="00330E62">
      <w:pPr>
        <w:numPr>
          <w:ilvl w:val="0"/>
          <w:numId w:val="10"/>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СОДЕЙСТВИЕ ЗАЩИТЕ ПРАВ СЕМЬИ, МАТЕРИНСТВА, ДЕТСТВА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Несмотря на то, что в регионе создан институт Уполномоченного по правам ребенка, обращения в защиту прав семьи, материнства и детства продолжают поступать и в адрес Уполномоченного по правам человека.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Так, по заявлению родителей учащихся а</w:t>
      </w:r>
      <w:r w:rsidRPr="00330E62">
        <w:rPr>
          <w:rFonts w:ascii="Arial" w:eastAsia="Times New Roman" w:hAnsi="Arial" w:cs="Arial"/>
          <w:color w:val="333333"/>
          <w:sz w:val="27"/>
          <w:szCs w:val="27"/>
          <w:lang w:eastAsia="ru-RU"/>
        </w:rPr>
        <w:t>ппаратом Уполномоченного совместно с органами прокуратуры и Роспотребнадзора проведена проверка соблюдения прав учащихся</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специальной (коррекционной) общеобразовательной школы-интерната</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val="en-US" w:eastAsia="ru-RU"/>
        </w:rPr>
        <w:t>VIII</w:t>
      </w:r>
      <w:r w:rsidRPr="00330E62">
        <w:rPr>
          <w:rFonts w:ascii="Arial" w:eastAsia="Times New Roman" w:hAnsi="Arial" w:cs="Arial"/>
          <w:color w:val="333333"/>
          <w:sz w:val="27"/>
          <w:szCs w:val="27"/>
          <w:lang w:eastAsia="ru-RU"/>
        </w:rPr>
        <w:t>вида г. Нолинска.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Установлено следующее.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спальных помещениях нет тумбочек, стульев, шкафов, столов. Кровати стоят на расстоянии менее 50 см друг от друга, что не соответствует санитарным нормам. Некоторые из них металлические с провисшей сеткой.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Согласно лицензии Федеральной службы по надзору в сфере здравоохранения и социального развития школа оказывает доврачебную медицинскую помощь по сестринскому делу. Однако по решению Нолинского районного суда с 11 апреля 2013 г. медицинская деятельность приостановлена в связи с тем, что помещение медицинского кабинета располагалось не на первом этаже, в неизолированном блоке, как того требует санитарное законодательство. </w:t>
      </w:r>
      <w:r w:rsidRPr="00330E62">
        <w:rPr>
          <w:rFonts w:ascii="Arial" w:eastAsia="Times New Roman" w:hAnsi="Arial" w:cs="Arial"/>
          <w:color w:val="333333"/>
          <w:sz w:val="27"/>
          <w:szCs w:val="27"/>
          <w:lang w:eastAsia="ru-RU"/>
        </w:rPr>
        <w:lastRenderedPageBreak/>
        <w:t>Кроме того, необходимо увеличение площади санитарных узлов для мальчиков и девочек.</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Список лекарств, наличие которых в медицинском кабинете обязательно, отсутствует.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тетради учета медицинских документов (медицинских карточек) воспитанников отсутствует информация о дате выдачи их на руки.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Осмотр кухни показал, что кухонное оборудование (электроплита) нуждается в обновлении, поскольку по техническим характеристикам не позволяет осуществлять приготовление разнообразной и здоровой пищи.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Меню не согласовано с территориальным органом Роспотребнадзора, содержит малое количество фруктов, сладкого.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соответствии с действующим законодательством содержание объектов муниципальной собственности, к которым относится данная школа, возложено на органы местного самоуправления. Однако на сегодняшний день ввиду дефицитности местных бюджетов обойтись без помощи областного бюджета невозможно. В связи с этим Уполномоченный обратился в Правительство области с предложением принять необходимые меры к защите прав учащихся. Из ответа Заместителя Председателя Правительства области Д. А. Матвеева следует, что в 2014 г. средства на капитальный ремонт и подготовку образовательных организаций к новому учебному году в бюджете области не предусмотрены.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К Уполномоченному</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обратились родители воспитанников Вятскополянской школы-интерната, взволнованные возможным ее закрытием.</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Финансирование учреждения осуществляется за счет средств областного и местного бюджетов. За счет средств областного бюджета финансируются расходы на реализацию госстандарта, за счет средств местного бюджета – содержание зданий, питание воспитанников, коммунальные услуги.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связи с тем, что бюджет района является дотационным, администрация района неоднократно обращалась в Правительство области о функционировании данного образовательного учреждения: в 2010 г. – о передаче в областную собственность, в 2011 г. – о переводе учреждения в статус государственного специального учебно-воспитательного учреждения для детей и подростков с девиантным поведением. Данный вопрос не был решен положительно.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Содержание спального корпуса обходится бюджету района в 4000,0 тыс. руб. Однако таких средств в местном бюджете нет.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настоящее время воспитанники проживают в здании детского сада. В марте 2014 г. в результате поступившей жалобы территориальным отделом управления Роспотребнадзора в Вятскополянском районе проведена проверка и выявлены нарушения санитарного законодательства. Материалы на приостановление деятельности образовательного учреждении переданы в суд.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целях защиты прав учащихся Уполномоченный обратился к Губернатору области с просьбой решить вопрос о дополнительном финансировании данного образовательного учреждения, принять меры к его сохранению. На момент написания доклада школа-интернат функционировала.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истекшем году в адрес Уполномоченного поступали обращения многодетных семей в связи с реализацией ими права на получение земельных участков. Следует отметить, что к решению данных вопросов муниципалитеты стараются подойти максимально внимательно.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Например, к Уполномоченному обратилась Н. об оказании содействия в строительстве дороги в микрорайоне Домраченки, где ей выделен земельный участок под ИЖС как многодетной семье. Главой Юрьянского района Ю. А. Потапенко на запрос Уполномоченного о принимаемых по защите прав граждан мерах был дан ответ о том, что, несмотря на то что денежных средств на строительство дороги до указанной выше деревни в бюджете района не предусмотрено, в ближайшее время средства будут изысканы</w:t>
      </w:r>
      <w:r w:rsidRPr="00330E62">
        <w:rPr>
          <w:rFonts w:ascii="Arial" w:eastAsia="Times New Roman" w:hAnsi="Arial" w:cs="Arial"/>
          <w:b/>
          <w:bCs/>
          <w:color w:val="333333"/>
          <w:sz w:val="27"/>
          <w:szCs w:val="27"/>
          <w:lang w:eastAsia="ru-RU"/>
        </w:rPr>
        <w:t>.</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i/>
          <w:iCs/>
          <w:color w:val="333333"/>
          <w:sz w:val="27"/>
          <w:szCs w:val="27"/>
          <w:lang w:eastAsia="ru-RU"/>
        </w:rPr>
        <w:t>Рекомендации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u w:val="single"/>
          <w:lang w:eastAsia="ru-RU"/>
        </w:rPr>
        <w:t>Правительству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27"/>
          <w:szCs w:val="27"/>
          <w:lang w:eastAsia="ru-RU"/>
        </w:rPr>
        <w:t>-</w:t>
      </w:r>
      <w:r w:rsidRPr="00330E62">
        <w:rPr>
          <w:rFonts w:ascii="Arial" w:eastAsia="Times New Roman" w:hAnsi="Arial" w:cs="Arial"/>
          <w:b/>
          <w:bCs/>
          <w:color w:val="333333"/>
          <w:sz w:val="27"/>
          <w:lang w:eastAsia="ru-RU"/>
        </w:rPr>
        <w:t> </w:t>
      </w:r>
      <w:r w:rsidRPr="00330E62">
        <w:rPr>
          <w:rFonts w:ascii="Arial" w:eastAsia="Times New Roman" w:hAnsi="Arial" w:cs="Arial"/>
          <w:color w:val="333333"/>
          <w:sz w:val="27"/>
          <w:szCs w:val="27"/>
          <w:lang w:eastAsia="ru-RU"/>
        </w:rPr>
        <w:t>ежегодно предусматривать в бюджете области</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средства на капитальный ремонт и подготовку образовательных организаций к новому учебному году.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11"/>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СОДЕЙСТВИЕ ЗАЩИТЕ ПРАВ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НА БЛАГОПРИЯТНУЮ ОКРУЖАЮЩУЮ СРЕДУ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Сельских жителей остро волнуют вопросы организации пассажирских перевозок, автобусного сообщения, работы жизнеобеспечивающих и социальных объектов, уличного освещения. Одним словом, все то, что позволяло бы им спокойно жить.</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Так, к Уполномоченному обратились жители с. Константиновка Малмыжского района (более 540 подписей) с жалобой следующего содержания: «</w:t>
      </w:r>
      <w:r w:rsidRPr="00330E62">
        <w:rPr>
          <w:rFonts w:ascii="Times New Roman CYR" w:eastAsia="Times New Roman" w:hAnsi="Times New Roman CYR" w:cs="Times New Roman CYR"/>
          <w:i/>
          <w:iCs/>
          <w:color w:val="333333"/>
          <w:sz w:val="27"/>
          <w:szCs w:val="27"/>
          <w:lang w:eastAsia="ru-RU"/>
        </w:rPr>
        <w:t xml:space="preserve">Цивилизация у нас на уровне 18 века: нет автобусного сообщения с центром (Малмыж); нет нормальной больницы (стационара), зубного кабинета. Все анализы, медобследование – в стационаре районной больницы, а если больному необходимо стационарное лечение, приходится ждать несколько дней, так как нет иногда мест в районной больнице; нет газификации, хотя газопровод в 1 км от Константиновки и есть отвод в сторону нее. А дрова, хоть мы и живем в лесу, очень дорогие – 600 руб. куб. м. Нет сотовой связи, Интернета, сберкассы и банкомата – все это находится в центре. Нет детского сада, дети находятся целый день с бабушками (у кого они есть). Мост, который построили, для многих оказался роскошью, так как он платный, плата дороже, чем на пароме, который у нас был. Если нужно в центр, приходится нанимать машину, и поездка в г. Малмыж обходится в 1500 руб. А больным и инвалидам приходится не один раз посещать больницу. Еще 6 лет назад был составлен проект строительства дороги от берега р. Вятки до границы Кильмезского района, но дорога какая была, такая и осталась, весной не проехать. С 2000 г. </w:t>
      </w:r>
      <w:r w:rsidRPr="00330E62">
        <w:rPr>
          <w:rFonts w:ascii="Times New Roman CYR" w:eastAsia="Times New Roman" w:hAnsi="Times New Roman CYR" w:cs="Times New Roman CYR"/>
          <w:i/>
          <w:iCs/>
          <w:color w:val="333333"/>
          <w:sz w:val="27"/>
          <w:szCs w:val="27"/>
          <w:lang w:eastAsia="ru-RU"/>
        </w:rPr>
        <w:lastRenderedPageBreak/>
        <w:t>мы выдвигаем свои вопросы по всем инстанциям, но нас никто не хочет услышать. Так хочется спросить: когда к нам придет цивилизация? Мы тоже хотим жить, а не существовать</w:t>
      </w:r>
      <w:r w:rsidRPr="00330E62">
        <w:rPr>
          <w:rFonts w:ascii="Times New Roman CYR" w:eastAsia="Times New Roman" w:hAnsi="Times New Roman CYR" w:cs="Times New Roman CYR"/>
          <w:color w:val="333333"/>
          <w:sz w:val="27"/>
          <w:szCs w:val="27"/>
          <w:lang w:eastAsia="ru-RU"/>
        </w:rPr>
        <w:t>».</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С подобными вопросами обращались жители</w:t>
      </w:r>
      <w:r w:rsidRPr="00330E62">
        <w:rPr>
          <w:rFonts w:ascii="Times New Roman CYR" w:eastAsia="Times New Roman" w:hAnsi="Times New Roman CYR" w:cs="Times New Roman CYR"/>
          <w:b/>
          <w:bCs/>
          <w:color w:val="333333"/>
          <w:sz w:val="27"/>
          <w:lang w:eastAsia="ru-RU"/>
        </w:rPr>
        <w:t> </w:t>
      </w:r>
      <w:r w:rsidRPr="00330E62">
        <w:rPr>
          <w:rFonts w:ascii="Times New Roman CYR" w:eastAsia="Times New Roman" w:hAnsi="Times New Roman CYR" w:cs="Times New Roman CYR"/>
          <w:color w:val="333333"/>
          <w:sz w:val="27"/>
          <w:szCs w:val="27"/>
          <w:lang w:eastAsia="ru-RU"/>
        </w:rPr>
        <w:t>пос. Суводи Оричевского района, с. Верхнелалье Лузского района,</w:t>
      </w:r>
      <w:r w:rsidRPr="00330E62">
        <w:rPr>
          <w:rFonts w:ascii="Times New Roman CYR" w:eastAsia="Times New Roman" w:hAnsi="Times New Roman CYR" w:cs="Times New Roman CYR"/>
          <w:color w:val="333333"/>
          <w:sz w:val="27"/>
          <w:lang w:eastAsia="ru-RU"/>
        </w:rPr>
        <w:t> </w:t>
      </w:r>
      <w:r w:rsidRPr="00330E62">
        <w:rPr>
          <w:rFonts w:ascii="Arial" w:eastAsia="Times New Roman" w:hAnsi="Arial" w:cs="Arial"/>
          <w:color w:val="333333"/>
          <w:sz w:val="27"/>
          <w:szCs w:val="27"/>
          <w:lang w:eastAsia="ru-RU"/>
        </w:rPr>
        <w:t>деревень Березник и Бельник, с. Лема Зуевского района и др.</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Поводом для обращения Уполномоченного к Губернатору послужили</w:t>
      </w:r>
      <w:r w:rsidRPr="00330E62">
        <w:rPr>
          <w:rFonts w:ascii="Arial" w:eastAsia="Times New Roman" w:hAnsi="Arial" w:cs="Arial"/>
          <w:color w:val="333333"/>
          <w:sz w:val="27"/>
          <w:szCs w:val="27"/>
          <w:u w:val="single"/>
          <w:lang w:eastAsia="ru-RU"/>
        </w:rPr>
        <w:t>многочисленные</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обращения граждан по вопросу организации пригородных перевозок по маршруту Котлас Южный – Пинюг – Котлас Южный. В 2014 г. произошла отмена данного поезда по причине незаключения департаментом дорожного хозяйства и транспорта Кировской области соответствующего договора с ОАО «Северная пригородная пассажирская компания». Разработанный взамен этого маршрут следования пригородных поездов с ограничением по станции Сусоловка не удовлетворял потребности населения, проживающего в Лузском и Подосиновском районах, создавал большое количество неудобств для передвижения в этом направлении, в том числе в связи с высокой стоимостью проезда на поездах дальнего следования, неподходящим расписанием их движения. В результате принятых Правительством области мер организовано курсирование пригородных поездов сообщением «Луза–Котлас–Луза». Сохранено курсирование рельсового автобуса ОАО «Волго-Вятская пригородная пассажирская компания».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 соответствует интересам граждан, проживающих в сельской местности, проводимая Сбербанком России оптимизация.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Вопросам трансформации сельской филиальной сети Кировского отделения № 8612 ОАО «Сбербанк России» было посвящено рабочее совещание у Губернатора Кировской области, которое состоялось в августе 2013 г. В соответствии с утвержденным банком совместно с главами муниципальных образований планом работ последние должны ежеквартально осуществлять мониторинг ситуации по обеспечению доступности банковских услуг населению Кировской области, а также вести разъяснительную работу с жителями сельских населенных пунктов по вопросу организации банком альтернативных форм присутствия в сельской местности, каким, например, является интернетный Сбербанк-онлайн. Учитывая, что большую часть сельского населения составляют пожилые люди, есть сомнения, что эти самые альтернативные формы приживутся.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Соблюдение прав и законных интересов граждан напрямую связано с работой органов власти и местного самоуправления.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Так, в результате равнодушия со стороны чиновников нарушены интересы граждан, проживающих в д. Бережана Кирово-Чепецкого поселения. С согласия местной администрации земельный участок на берегу р. Быстрица, через который местные жители могли быстро добраться до своих домов (проселочная дорога намного длиннее), был передан</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в пользование физического лица, который в дальнейшем на нем построил дом и огородил забором. В результате жители древни были лишены комфортного передвижения. Если бы представителя местной администрации, принимая решение по данному земельному участку, вышли на место, обсудили его с населением, конфликтной ситуации наверняка не было бы.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Ситуация требовала вмешательства Уполномоченного. Сотрудниками аппарата была организована встреча жителей д. Бережана с главой Бурмакинского сельского поселения, на которой принято решение о строительстве пешеходной дорожки в другом удобном месте. С этой целью подготовлена смета, необходимая сумма предусмотрена в бюджете поселения.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i/>
          <w:iCs/>
          <w:color w:val="333333"/>
          <w:sz w:val="27"/>
          <w:szCs w:val="27"/>
          <w:u w:val="single"/>
          <w:lang w:eastAsia="ru-RU"/>
        </w:rPr>
        <w:t>Рекомендации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i/>
          <w:iCs/>
          <w:color w:val="333333"/>
          <w:sz w:val="27"/>
          <w:szCs w:val="27"/>
          <w:u w:val="single"/>
          <w:lang w:eastAsia="ru-RU"/>
        </w:rPr>
        <w:t>Органам местного самоуправления: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при осуществлении полномочий по распоряжению земельными участками учитывать права и законные интересы граждан, проживающих на территории соответствующего муниципального образования.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12"/>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32"/>
          <w:szCs w:val="32"/>
          <w:lang w:eastAsia="ru-RU"/>
        </w:rPr>
        <w:t>СОДЕЙСТВИЕ ЗАЩИТЕ ПРАВ ГРАЖДАН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32"/>
          <w:szCs w:val="32"/>
          <w:lang w:eastAsia="ru-RU"/>
        </w:rPr>
        <w:t>В МЕСТАХ ПРИНУДИТЕЛЬНОГО СОДЕРЖАНИЯ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bookmarkStart w:id="0" w:name="_GoBack"/>
      <w:bookmarkEnd w:id="0"/>
      <w:r w:rsidRPr="00330E62">
        <w:rPr>
          <w:rFonts w:ascii="Arial" w:eastAsia="Times New Roman" w:hAnsi="Arial" w:cs="Arial"/>
          <w:color w:val="333333"/>
          <w:sz w:val="27"/>
          <w:szCs w:val="27"/>
          <w:lang w:eastAsia="ru-RU"/>
        </w:rPr>
        <w:t>Несмотря на проведённую реформу ФСИН России, связанную с изменением подчинённости работников медицинских служб исправительных учреждений, конечной целью которой должно быть улучшение качества медицинской помощи, вопросы осужденных, касающиеся этой темы, достаточно часто звучат в их обращениях.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в ФКУ ИК-17 к Уполномоченному обратился осужденный Д. с просьбой оказать содействие в проведении срочной медицинской операции по имеющемуся заболеванию. При изучении доводов осужденного было установлено, что по имеющемуся заболеванию проведение такой операции в нашем регионе невозможно. В связи с этим Уполномоченный обратился к руководству управления организации медико-санитарного обеспечения ФСИН России с просьбой оказать необходимую медицинскую помощь и провести операцию</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на базе ФК ЛПУ «О. Б. им Ф. П. Гааза УФСИН России по г. Санкт- Петербургу и Ленинградской области». В результате осужденный Д. был направлен в данное учреждение и успешно прооперирован.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Вопросы взаимодействия УФСИН по Кировской области с учреждениями департамента здравоохранения и прочими аккредитованными организациями по оказанию медицинской помощи осужденным находились в центре внимания Уполномоченного при посещении исправительных учреждений.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Установлено следующее. Не во всех случаях сотрудники администрации исправительных учреждений информируют лиц, отбывающих наказание, о возможности получения медицинских услуг учреждениями здравоохранения Кировской области. Подобный факт был выявлен при беседе с осужденными, отбывающими наказание в ФКУ КП-32 УФСИН России по Кировской области, которые впервые услышали о возможности получения услуг стоматолога в учреждении департамента здравоохранения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 посещении ФКУ ИК-1 УФСИН России по Кировской области к Уполномоченному обратились осужденные с просьбой организовать проведение услуг по зубопротезированию с привлечением сторонних организаций, осуществляющих такую деятельность. При этом они выражали готовность самостоятельно оплатить данные услуги.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Уполномоченный обратился с данным вопросом в УФСИН России по Кировской области. Принимая во внимание, что оказание услуг по зубопротезированию за счёт бюджетных средств в программу государственных гарантий оказания осужденным бесплатной медицинской помощи законом не предусмотрено, УФСИН России по Кировской области в адрес начальников ИУ было направлено письмо по </w:t>
      </w:r>
      <w:r w:rsidRPr="00330E62">
        <w:rPr>
          <w:rFonts w:ascii="Arial" w:eastAsia="Times New Roman" w:hAnsi="Arial" w:cs="Arial"/>
          <w:color w:val="333333"/>
          <w:sz w:val="27"/>
          <w:szCs w:val="27"/>
          <w:lang w:eastAsia="ru-RU"/>
        </w:rPr>
        <w:lastRenderedPageBreak/>
        <w:t>разъяснению порядка получения данных услуг с приложением сведений об учреждениях здравоохранения Кировской области, оказывающих данные услуги.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Условия содержания подозреваемых, обвиняемых, осужденных являются одной из ключевых позиций, которая изучается Уполномоченным при посещении каждого исправительного учреждения. От того, как администрация ИУ организует условия содержания либо отбывания наказания, во многом зависит и градус социальной напряжённости среди лиц данной категории.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 положительной стороны необходимо отметить организацию условий содержания осужденных в ФКУ ИК-27 УФСИН России по Кировской области. Руководством данного учреждения действительно делается много для создания бытовых условий содержания осужденных. При этом занятость самих осужденных в проведении строительных и ремонтных работ поощряется. Всё это свидетельствует о стабильной социально-психологической обстановке среди осуждённых данного учреждения. Свидетельством того является незначительное количество их жалоб в адрес Уполномоченного.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Следует отметить, что в ряде исправительных учреждений уровень условий содержания осужденных значительно выше, чем прежде. Однако эти вопросы ещё остаются актуальными для отдельных учреждений УФСИН России по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Например, сотрудником аппарата совместно с председателем общественного совета УФСИН России по Кировской области С. В. Носковым была проведена проверка условий содержания подозреваемых, обвиняемых, осужденных в ФКУ СИЗО-2 УФСИН России по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 осмотре</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помещения столовой установлено, что стол для готовой продукции накрыт порванной скатертью, облицовочная плитка со стены над столом отбита, холодильник для хранения проб пищи выключен из розетки. При проверке моечного цеха установлено, что посуда не домывается (ручки кастрюль грязные, металлические противни имеют толстый нагар). В основном помещении для приготовления пищи не соблюдается элементарная чистота (грязный пол возле стен и облицовочная плитка на стене снизу); полотенца для мытья рук висят грязные. В ходе проведения личного приёма подозреваемых обвиняемых, осужденных поступила жалоба о том, что посуда не домывается, на ней остаётся жир.</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 проверке отдельных камер установлено наличие неработающих кранов подачи воды либо протечка воды.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Уполномоченный обратился к руководству СИЗО-2 УФСИН России по Кировской области с просьбой устранить имеющиеся недостатки и создать надлежащие условия для содержания подозреваемых, обвиняемых, осужденных.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результате указанные недостатки были устранены, виновные лица привлечены к дисциплинарной ответственности.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 подобной жалобой обратился осужденный К., временно содержащийся в ФКУ СИЗО-1 УФСИН России по Удмуртской Республике. Заявитель указывал о нарушении условий содержания в ФКУ СИЗО-1 УФСИН России по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По просьбе Уполномоченного Кировской прокуратурой по надзору за соблюдением законов в ИУ была проведена проверка, в ходе которой установлено, что санитарное состояние камеры, в которой находился осужденный К., требует проведения ремонта </w:t>
      </w:r>
      <w:r w:rsidRPr="00330E62">
        <w:rPr>
          <w:rFonts w:ascii="Arial" w:eastAsia="Times New Roman" w:hAnsi="Arial" w:cs="Arial"/>
          <w:color w:val="333333"/>
          <w:sz w:val="27"/>
          <w:szCs w:val="27"/>
          <w:lang w:eastAsia="ru-RU"/>
        </w:rPr>
        <w:softHyphen/>
        <w:t>– в помещении высокая влажность, грибок, отслаивается штукатурка. По результатам выявленных нарушений в адрес руководства УФСИН по Кировской области внесено представление об устранении нарушений закона. По итогам его рассмотрения выделены денежные средства, проведены торги, закуплены строительные материалы.</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Продолжают поступать обращения осужденных о неправомерном начислении заработной платы либо производстве удержаний с лицевого счёта, и хотя доля их в общем количестве обращений не велика, но нарушения продолжают иметь место.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к Уполномоченному обратился осужденный П. с жалобой на неправомерные действия администрации исправительного учреждения, связанные, в том числе, с неправильным начислением и оплатой больничного листа.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просьбе Уполномоченного прокуратурой была проведена проверка, в ходе которой установлено, что осужденному П. на основании листков нетрудоспособности была назначена выплата пособия, но расчёт пособия произведён неверно. В результате перерасчёта осужденному были дополнительно начислены денежные средства в размере 1297.31 руб. За допущенные нарушения сотрудники бухгалтерии привлечены к дисциплинарной ответственности.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 все обращения к Уполномоченному связаны с нарушением прав заявителей. В ряде случаев осужденные просят оказать им юридическую помощь.</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С проблемой реализации норм семейного законодательства к Уполномоченному обратилась осужденная К. В обоснование своих </w:t>
      </w:r>
      <w:r w:rsidRPr="00330E62">
        <w:rPr>
          <w:rFonts w:ascii="Arial" w:eastAsia="Times New Roman" w:hAnsi="Arial" w:cs="Arial"/>
          <w:color w:val="333333"/>
          <w:sz w:val="27"/>
          <w:szCs w:val="27"/>
          <w:lang w:eastAsia="ru-RU"/>
        </w:rPr>
        <w:lastRenderedPageBreak/>
        <w:t>доводов осужденная приводила тот факт, что ей в соответствии с установленным порядком было предоставлено свидание с гражданином К. на 3 дня. Учитывая отдалённость проживания гражданина К. и его тяжёлое материальное положение, осужденная К. обратилась в органы ЗАГСа с просьбой о регистрации брака в кратчайшие сроки.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соответствии со ст. 11 Семейного кодекса Российской Федерации</w:t>
      </w:r>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заключение брака производится в личном присутствии лиц, вступающих в брак, по истечении месяца со дня подачи ими</w:t>
      </w:r>
      <w:r w:rsidRPr="00330E62">
        <w:rPr>
          <w:rFonts w:ascii="Arial" w:eastAsia="Times New Roman" w:hAnsi="Arial" w:cs="Arial"/>
          <w:color w:val="333333"/>
          <w:sz w:val="27"/>
          <w:lang w:eastAsia="ru-RU"/>
        </w:rPr>
        <w:t> </w:t>
      </w:r>
      <w:hyperlink r:id="rId5" w:history="1">
        <w:r w:rsidRPr="00330E62">
          <w:rPr>
            <w:rFonts w:ascii="Arial" w:eastAsia="Times New Roman" w:hAnsi="Arial" w:cs="Arial"/>
            <w:color w:val="00385D"/>
            <w:sz w:val="27"/>
            <w:lang w:eastAsia="ru-RU"/>
          </w:rPr>
          <w:t>заявления</w:t>
        </w:r>
      </w:hyperlink>
      <w:r w:rsidRPr="00330E62">
        <w:rPr>
          <w:rFonts w:ascii="Arial" w:eastAsia="Times New Roman" w:hAnsi="Arial" w:cs="Arial"/>
          <w:color w:val="333333"/>
          <w:sz w:val="27"/>
          <w:lang w:eastAsia="ru-RU"/>
        </w:rPr>
        <w:t> </w:t>
      </w:r>
      <w:r w:rsidRPr="00330E62">
        <w:rPr>
          <w:rFonts w:ascii="Arial" w:eastAsia="Times New Roman" w:hAnsi="Arial" w:cs="Arial"/>
          <w:color w:val="333333"/>
          <w:sz w:val="27"/>
          <w:szCs w:val="27"/>
          <w:lang w:eastAsia="ru-RU"/>
        </w:rPr>
        <w:t>в органы записи актов гражданского состояния.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ходе рассмотрения обращения Уполномоченный обратился в органы ЗАГСа с просьбой о применении положений ст. 11 Семейного кодекса Российской Федерации, признать причину, указанную осужденной, уважительной и разрешить заключение брака до истечения месяца.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результате взаимодействия Уполномоченного, руководства администрации ИК и ЗАГСа брак между осужденной и гражданином К., прибывшим на свидание, был заключён.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Немаловажным направлением в деятельности Уполномоченного является контроль за реализацией гражданами права на образование, предусмотренного ст. 43 Конституции Российской Федерации.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05.09.2014 г. при посещении ФКУ СИЗО-2 УФСИН России по Кировской области проведена организация подготовки и проведения учебного процесса несовершеннолетних.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ходе проверки установлен факт непринятия надлежащих мер по организации образовательного процесса несовершеннолетних. Руководством следственного изолятора не организовано взаимодействие с департаментом образования в части проведения мероприятий по подготовке к началу образовательного процесса, а именно: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не определён уровень освоения образовательной программы у несовершеннолетних;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не организовано надлежащее обеспечение учебной литературой методическими пособиями (учебник «Родная литература» за 7-й класс, издание 1989 г.; учебник по географии за 10-й класс издания 2000 г. и т. 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не решён вопрос обучения информатике и компьютерной грамотности (отсутствуют ПК);</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5"/>
          <w:szCs w:val="25"/>
          <w:lang w:eastAsia="ru-RU"/>
        </w:rPr>
        <w:lastRenderedPageBreak/>
        <w:t>–</w:t>
      </w:r>
      <w:r w:rsidRPr="00330E62">
        <w:rPr>
          <w:rFonts w:ascii="Arial" w:eastAsia="Times New Roman" w:hAnsi="Arial" w:cs="Arial"/>
          <w:color w:val="333333"/>
          <w:sz w:val="25"/>
          <w:lang w:eastAsia="ru-RU"/>
        </w:rPr>
        <w:t> </w:t>
      </w:r>
      <w:r w:rsidRPr="00330E62">
        <w:rPr>
          <w:rFonts w:ascii="Arial" w:eastAsia="Times New Roman" w:hAnsi="Arial" w:cs="Arial"/>
          <w:color w:val="333333"/>
          <w:sz w:val="27"/>
          <w:szCs w:val="27"/>
          <w:lang w:eastAsia="ru-RU"/>
        </w:rPr>
        <w:t>не определены механизмы проведения контрольно-оценочных мероприятий (промежуточная и итоговая аттестация).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 результатам проверки Уполномоченный обратился к руководству ФКУ СИЗО-2 УФСИН России по Кировской области и к главе департамента образования Кировской области с предложением организовать взаимодействие с целью обеспечения учебного процесса несовершеннолетних.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Согласно поступившему ответу главы департамента образования Кировской области, 19.09.2014 г. издан приказ о регламентации работы педагогического коллектива с обучающимися в форме самообразования, определены сроки и формы промежуточной аттестации. Вопросы организации взаимодействия с администрацией ФКУ СИЗО-2 УФСИН России по Кировской области взяты на контроль директором школы № 2 г. Кирова.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14 сентября 2014 г. жители Кировской области выбирали Губернатора. Сотрудником аппарата Уполномоченного по правам человека была проведена проверка реализации избирательного права лицами, содержащимися в ФКУ СИЗО-1 УФСИН России по Кировской области, являющимися совершеннолетними и проживающими на территории области, в отношении которых приговор не вступил в законную силу.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На избирательном участке СИЗО-1 проголосовали 174 избирателя, нарушения избирательного права не выявлено.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прошедшем году к Уполномоченному неоднократно поступали обращения осужденных о нарушении права, предусмотренного ст. 88 Уголовно-исполнительного кодекса, на приобретение осужденными к лишению свободы продуктов питания и предметов первой необходимости.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Уголовно-исполнительное законодательство предусматривает ограничения лимита суммы расходования осужденными в зависимости от вида режима отбывания наказания.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обращениях осужденных указывалось на ущемление данного права в связи с резким и необоснованным повышением цен на отдельные товары, в результате чего реальная возможность в условиях законодательно установленного лимита расходования денежных средств значительно сокращала некую «продовольственную корзину».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С целью проверки указанных фактов сотрудником аппарата Уполномоченного проведён ряд проверок, в том числе совместно с председателем общественного совета УФСИН России по Кировской </w:t>
      </w:r>
      <w:r w:rsidRPr="00330E62">
        <w:rPr>
          <w:rFonts w:ascii="Arial" w:eastAsia="Times New Roman" w:hAnsi="Arial" w:cs="Arial"/>
          <w:color w:val="333333"/>
          <w:sz w:val="27"/>
          <w:szCs w:val="27"/>
          <w:lang w:eastAsia="ru-RU"/>
        </w:rPr>
        <w:lastRenderedPageBreak/>
        <w:t>области. Доводы, указанные в жалобах, частично нашли своё подтверждение.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Так, в ходе проверки условий отбывания наказания и соблюдения прав осужденных в ФКУ ИК-1 УФСИН России по Кировской области от осужденных поступали обращения по вопросу необоснованного завышения цен на отдельные товары в магазине.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При проверке динамики и обоснованности цен было установлено, что с июля по август по многим видам товаров произошёл значительный рост цен. Так, например, цена на сахар только за один месяц выросла с 69 до 87 руб. Значительно выросли цены на выпечку (печенье песочное подорожало за месяц со 122 до 176 руб. за 1 килограмм, кольцо песочное с 14 до 21 руб. за 1 штуку).</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Подобные факты были выявлены и в ряде других исправительных учреждений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Уполномоченный обратился к руководству УФСИН с просьбой организовать взаимодействие с торгующей организацией для осуществления контроля за ценообразованием в сетях розничной торговли.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Согласно ответу руководством УФСИН взят на постоянный контроль мониторинг цен и соблюдение ассортимента в торговых точках, расположенных на территориях исправительных учреждений. Данный вопрос проверяется и при посещении исправительных учреждений членами Общественной наблюдательной комиссии.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прошедшем году Уполномоченным продолжена практика проведения иных форм взаимодействия с исправительными учреждениями УФСИН.</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 целью вовлечения отбывающих наказание лиц в спортивно-массовую работу проведены соревнования по мини-футболу среди осужденных на призы Уполномоченного.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15 марта 2014 г. в ледовом дворце «Олимп-Арена» города Кирово-Чепецка состоялся традиционный ежегодный турнир по хоккею с шайбой среди команд органов безопасности и правопорядка на призы Уполномоченного по правам человека в Кировской области. В состязании приняли участие 8 команд, в том числе команда ФСИН из Республики Удмуртия.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Турнир стал значимым событием в жизни области. На церемонии закрытия турнира присутствовал врио Губернатора области Н. Ю. Белых, который вручил переходящий Кубок Уполномоченного по правам человека Золотому призёру – сборной УМВД и УФСБ (команда «Корпус </w:t>
      </w:r>
      <w:r w:rsidRPr="00330E62">
        <w:rPr>
          <w:rFonts w:ascii="Arial" w:eastAsia="Times New Roman" w:hAnsi="Arial" w:cs="Arial"/>
          <w:color w:val="333333"/>
          <w:sz w:val="27"/>
          <w:szCs w:val="27"/>
          <w:lang w:eastAsia="ru-RU"/>
        </w:rPr>
        <w:lastRenderedPageBreak/>
        <w:t>выживания»). II место завоевала команда УФСИН г. Кирова, III место заняла команда «Пламя» (МЧС) г. Кирово-Чепецка.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Участникам турнира вручены грамоты, кубки, медали, памятные призы лучшему защитнику, лучшему нападающему и лучшему вратарю.</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numPr>
          <w:ilvl w:val="0"/>
          <w:numId w:val="13"/>
        </w:num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СОДЕЙСТВИЕ РАСПРОСТРАНЕНИЮ ЗНАНИЙ</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b/>
          <w:bCs/>
          <w:color w:val="333333"/>
          <w:sz w:val="32"/>
          <w:szCs w:val="32"/>
          <w:lang w:eastAsia="ru-RU"/>
        </w:rPr>
        <w:t>О ПРАВАХ И СВОБОДАХ ЧЕЛОВЕКА И ГРАЖДАНИНА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Анализ обращений, поступающих в адрес Уполномоченного, свидетельствует о том, что многие жители региона имеют весьма смутное представление о своих правах и свободах и потому не могут осознанно ими воспользоваться.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Значительное их количество содержит просьбы не только об оказании содействия в восстановлении нарушенных прав, но и о предоставлении информации о методах и способах их защиты. В связи с недостаточным финансированием Уполномоченным в 2014 г. была приостановлена редакционно-издательская деятельность (выпуск памяток, брошюр, справочников).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Пятый год подряд Уполномоченным совместно с Правительством Кировской области в ноябре проводится месячник правового просвещения, цель которого привлечь внимание жителей области (особенно сельских районов) к необходимости повышать правовую культуру в целях недопущения нарушения своих прав.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Отрадно отметить тот факт, что к месячнику подключились органы правопорядка, органы представительной и исполнительной власти.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2014 г. наиболее активное участие в подготовке и проведении месячника приняли депутаты Законодательного Собрания Кировской области, департамент по вопросам внутренней и информационной политики Кировской области, департамент образования Кировской области, Управление федеральной службы по надзору в сфере защиты прав потребителей и благополучия человека в Кировской области, Управление федеральной налоговой службы по Кировской области, Отделение Пенсионного фонда РФ по Кировской области, Государственная инспекция труда в Кировской области, УГИБДД УМВД России по Кировской области, УФСИН России по Кировской области, Управление Государственной службы занятости по Кировской области, муниципальное образование «Город Киров», Волго-Вятский институт (филиала) университета имени О. Е. Кутафина (МГЮА), аппарат Уполномоченного по правам ребёнка в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рамках месячника прошло более 540 мероприятий с участием различных категорий граждан на правовые темы (в 2010 г. было проведено 93 мероприятия).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круглых столах, семинарах и лекциях на правовые темы со студентами высших учебных заведений, учащимися профессиональных и общеобразовательных учебных заведений активное участие приняли депутаты Законодательного Собрания Кировской области, руководители и сотрудники прокуратуры Кировской области, СУ СК России по Кировской области, УМВД России по Кировской области, УФМС России по Кировской области, УФСКН России по Кировской области, УФСИН России по Кировской области, УФНС России по Кировской области, ГУ МЧС России по Кировской области, Кировского областного таможенного поста Нижегородской таможни, Военных комиссариатов Кировской области, Отделения Пенсионного фонда России по Кировской области, Государственной инспекции труда в Кировской области, департамента культуры Кировской области, департамента социального развития Кировской области, департамента развития предпринимательства и торговли Кировской области, департамента экологии и природопользования Кировской области, Государственной жилищной инспекции, Управления государственной службы занятости населения Кировской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Районные библиотеки остаются порой единственным местом, куда многие граждане приходят за помощью и советом. Во время проведения месячника были задействованы все библиотеки Кировской области, при этом они выполняли свою главную задачу: обеспечивали общедоступность, полноту и достоверность предоставляемой информации. С этой целью в библиотеках были открыты центры </w:t>
      </w:r>
      <w:r w:rsidRPr="00330E62">
        <w:rPr>
          <w:rFonts w:ascii="Arial" w:eastAsia="Times New Roman" w:hAnsi="Arial" w:cs="Arial"/>
          <w:color w:val="333333"/>
          <w:sz w:val="27"/>
          <w:szCs w:val="27"/>
          <w:lang w:eastAsia="ru-RU"/>
        </w:rPr>
        <w:lastRenderedPageBreak/>
        <w:t>правовой информации, в которых оформлялись информационные стенды «Защити свои права», проводились уроки и викторины, оказывались бесплатные юридические консультации.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Адвокатами Кировского регионального отделения «Ассоциация юристов России» 223 гражданам оказана бесплатная юридическая помощь в районах области.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Традиционными стали конкурсы, проводимые аппаратом Уполномоченного среди населения области: «Лучший детский рисунок» с детьми-инвалидами, «Лучший фото- и видеоматериал» о жизни инвалидов в Кировской области, «Через урок к правому просвещению» с институтом развития образования Кировской области, «Права человека в современном обществе» со студентами юридических факультетов кировских вузов.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6"/>
          <w:szCs w:val="26"/>
          <w:lang w:eastAsia="ru-RU"/>
        </w:rPr>
        <w:t>Впервые совместно с Управлением Федеральной налоговой службой по Кировской области был проведён турнир по мини-футболу «Спорт против наркотиков» среди детей сотрудников федеральных органов исполнительной власти, в котором приняли участие 8 команд.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сети Интернет постоянно действует официальный информационно-справочный веб-сайт кировского омбудсмана. Сайт является для Уполномоченного одним из инструментов «обратной связи», а для жителей области – ещё одним способом расширения доступности правозащитного института. За 2014 г. поступило 143 обращения через интернет-приёмную.</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Уполномоченный и сотрудники его аппарата в 2014 г. принимали активное участие в проведении круглых столов, конференций и иных мероприятий в области гражданско-правового образования. Так, Уполномоченный в апреле 2014 г. принял участие в международной научно-практической конференции в г. Перми «Медиация как культура согласия», на которой был представлен международный и российский опыт разрешения конфликтов в различных сферах.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В отчётном году было активизировано сотрудничество по правовому просвещению с Волго-Вятским институтом (филиала) университета имени О. Е. Кутафина (МГЮА). В ноябре 2014 г. прошел межвузовский антинаркотический конкурс 6 студенческих волонтёрских отрядов «Мы выбираем здоровье и успех», его цель – вызвать у жителей региона желание сотрудничать с правоохранительными органами в вопросах борьбы с распространением наркотиков. Преподавателями и студентами были подготовлены памятки «Как не стать жертвой мошенников при покупке в Интернете», «Как не стать жертвой насильственной преступности в исправительных учреждениях», «Как вести себя в случае теракта», «Как не стать жертвой семейного насилия». Совместно с ФБУЗ </w:t>
      </w:r>
      <w:r w:rsidRPr="00330E62">
        <w:rPr>
          <w:rFonts w:ascii="Arial" w:eastAsia="Times New Roman" w:hAnsi="Arial" w:cs="Arial"/>
          <w:color w:val="333333"/>
          <w:sz w:val="27"/>
          <w:szCs w:val="27"/>
          <w:lang w:eastAsia="ru-RU"/>
        </w:rPr>
        <w:lastRenderedPageBreak/>
        <w:t>«Центр гигиены и эпидемиологии в Кировской области» проведён круглый стол по вопросам оказания юридической помощи потребителям и практики разрешения потребительских споров.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2014 г. сотрудниками УФСИН России по Кировской области продолжена практика совместного консультирования осужденных и подозреваемых специалистами Пенсионного фонда, Государственной службы занятости, Службы судебных приставов, страховой компании «РОСНО-МС», адвокатами областной коллегии адвокатов, студентами выпускного курса института (МГЮА), а также сотрудниками аппарата Уполномоченного.</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Сотрудниками управления ГИБДД УМВД России по Кировской области подготовлен и проведен ряд профилактических мероприятий, посвящённых социально значимым датам (Всемирному дню памяти жертв ДТП, Всемирному дню ребёнка, Дню матери, Международному дню инвалидов). Организованы выпуск и распространение среди различных категорий участников дорожного движения 43 видов печатной продукции, в т. ч. листовок, плакатов, памяток и буклетов общим тиражом 1430 экземпляров. Инициировано проведение в православных храмах и мусульманских мечетях панихид по погибшим в ДТП с обращением к прихожанам соблюдать требования безопасности на дорогах.</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 течение 2014 г. в образовательных организациях, подведомственных департаменту образования Кировской области, был проведён ряд мероприятий правовой направленности. Среди самых распространённых форм работы со школьниками были Уроки правовых знаний по темам: «Декларация прав ребёнка», «Ребёнок и закон», «Ответственность несовершеннолетних», «Твои права, ученик», «Урок налоговой грамотности». К проведению уроков и занятий были привлечены инспекторы ПДН УМВД, инспекторы ГИБДД, специалисты УФСКН, учителя истории и обществознания, педагоги-организаторы, социальные педагоги. В ходе проведения мероприятий были организованы выставки соответствующей литературы и периодических изданий в школьных библиотеках, конкурсы плакатов и рисунков.</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Многие школы в этом учебном году организовали мероприятия правовой направленности с применением игровых технологий. Например: интеллектуальная викторина «Знатоки права», интерактивная беседа «Коррупция в мире сказок». Использование школьных видеостудий позволило провести с детьми просмотры и обсуждения кинофильмов соответствующей тематики, а также подготовку и обсуждение роликов, подготовленных силами ребят.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 xml:space="preserve">В правовой просветительской деятельности Уполномоченного неоценимую помощь оказывали средства массовой информации. Тесное </w:t>
      </w:r>
      <w:r w:rsidRPr="00330E62">
        <w:rPr>
          <w:rFonts w:ascii="Arial" w:eastAsia="Times New Roman" w:hAnsi="Arial" w:cs="Arial"/>
          <w:color w:val="333333"/>
          <w:sz w:val="27"/>
          <w:szCs w:val="27"/>
          <w:lang w:eastAsia="ru-RU"/>
        </w:rPr>
        <w:lastRenderedPageBreak/>
        <w:t>сотрудничество с представителями прессы позволяет расширить аудиторию общения, информированность населения о деятельности омбудсмана, целенаправленно проводить правовое просвещение, даёт возможность гражданам сигнализировать о нарушении своих прав. Активизировалось в 2014 г. взаимодействие Уполномоченного с районными и муниципальными печатными изданиями, на всех выездных приёмах обязательно присутствовали представители районных газет.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Уполномоченный неоднократно отмечал в своих выступлениях и ежегодных докладах, что именно незнание гражданами своих прав и способов их защиты чаще всего становится основной причиной, приводящей к их нарушению. А развитие правового государства и формирование гражданского общества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прав и свобод.</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b/>
          <w:bCs/>
          <w:color w:val="333333"/>
          <w:sz w:val="32"/>
          <w:szCs w:val="32"/>
          <w:lang w:eastAsia="ru-RU"/>
        </w:rPr>
        <w:t>ЗАКЛЮЧЕНИЕ</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Times New Roman CYR" w:eastAsia="Times New Roman" w:hAnsi="Times New Roman CYR" w:cs="Times New Roman CYR"/>
          <w:color w:val="333333"/>
          <w:sz w:val="27"/>
          <w:szCs w:val="27"/>
          <w:lang w:eastAsia="ru-RU"/>
        </w:rPr>
        <w:t>Пять лет работы Уполномоченного – определенный рубеж, позволяющий</w:t>
      </w:r>
      <w:r w:rsidRPr="00330E62">
        <w:rPr>
          <w:rFonts w:ascii="Times New Roman CYR" w:eastAsia="Times New Roman" w:hAnsi="Times New Roman CYR" w:cs="Times New Roman CYR"/>
          <w:color w:val="333333"/>
          <w:sz w:val="27"/>
          <w:lang w:eastAsia="ru-RU"/>
        </w:rPr>
        <w:t> </w:t>
      </w:r>
      <w:r w:rsidRPr="00330E62">
        <w:rPr>
          <w:rFonts w:ascii="Arial" w:eastAsia="Times New Roman" w:hAnsi="Arial" w:cs="Arial"/>
          <w:color w:val="333333"/>
          <w:sz w:val="27"/>
          <w:szCs w:val="27"/>
          <w:lang w:eastAsia="ru-RU"/>
        </w:rPr>
        <w:t>подвести итоги, сказать о том, что удалось сделать, что – нет.</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Как и прежде, в 2014 г. наиболее актуальными оставались нарушения прав граждан на жилище и на охрану здоровья. Трудно решаются вопросы своевременного обеспечения жильем внеочередников, погорельцев и в целом граждан, чьи жилые помещения не отвечают предъявляемым требованиям. Требует большого внимания работа по обеспечению доступности медицинской помощи, особенно жителям отдаленных территорий и сельской местности.</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lastRenderedPageBreak/>
        <w:t>Причинами нарушения прав граждан являются объективные и субъективные факторы. К первым относится недостаточное финансирование, ко вторым – человеческий фактор (нежелание некоторых чиновников добросовестно исполнять свои должностные обязанности, некомпетентность, пренебрежительное отношение к правам человека).</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Важной задачей остается активное правовое просвещение граждан и оказание доступной бесплатной юридической помощи всем нуждающимся, особенно социально не защищенной категории населения.</w:t>
      </w:r>
    </w:p>
    <w:p w:rsidR="00330E62" w:rsidRPr="00330E62" w:rsidRDefault="00330E62" w:rsidP="00330E62">
      <w:pPr>
        <w:shd w:val="clear" w:color="auto" w:fill="D9D6D6"/>
        <w:spacing w:before="100" w:beforeAutospacing="1" w:after="100" w:afterAutospacing="1" w:line="240" w:lineRule="auto"/>
        <w:rPr>
          <w:rFonts w:ascii="Arial" w:eastAsia="Times New Roman" w:hAnsi="Arial" w:cs="Arial"/>
          <w:color w:val="333333"/>
          <w:sz w:val="25"/>
          <w:szCs w:val="25"/>
          <w:lang w:eastAsia="ru-RU"/>
        </w:rPr>
      </w:pPr>
      <w:r w:rsidRPr="00330E62">
        <w:rPr>
          <w:rFonts w:ascii="Arial" w:eastAsia="Times New Roman" w:hAnsi="Arial" w:cs="Arial"/>
          <w:color w:val="333333"/>
          <w:sz w:val="27"/>
          <w:szCs w:val="27"/>
          <w:lang w:eastAsia="ru-RU"/>
        </w:rPr>
        <w:t>Выражаю надежду, что общими усилиями всех заинтересованных органов и должностных лиц удастся обеспечить соблюдение и защиту прав и свобод человека и гражданина на территории Кировской области.</w:t>
      </w:r>
    </w:p>
    <w:p w:rsidR="006B4C7E" w:rsidRDefault="006B4C7E"/>
    <w:sectPr w:rsidR="006B4C7E" w:rsidSect="0012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0A5"/>
    <w:multiLevelType w:val="multilevel"/>
    <w:tmpl w:val="65669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F2739"/>
    <w:multiLevelType w:val="multilevel"/>
    <w:tmpl w:val="FEC20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31A4C"/>
    <w:multiLevelType w:val="multilevel"/>
    <w:tmpl w:val="386630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B41C8"/>
    <w:multiLevelType w:val="multilevel"/>
    <w:tmpl w:val="558C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5341D7"/>
    <w:multiLevelType w:val="multilevel"/>
    <w:tmpl w:val="24540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6B753D"/>
    <w:multiLevelType w:val="multilevel"/>
    <w:tmpl w:val="DE341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5A7913"/>
    <w:multiLevelType w:val="multilevel"/>
    <w:tmpl w:val="337C7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F3F93"/>
    <w:multiLevelType w:val="multilevel"/>
    <w:tmpl w:val="3DBE08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0759EC"/>
    <w:multiLevelType w:val="multilevel"/>
    <w:tmpl w:val="0A5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C82A39"/>
    <w:multiLevelType w:val="multilevel"/>
    <w:tmpl w:val="1BE4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4B3C58"/>
    <w:multiLevelType w:val="multilevel"/>
    <w:tmpl w:val="5C1AE9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0E2FBE"/>
    <w:multiLevelType w:val="multilevel"/>
    <w:tmpl w:val="8A00A7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CF022A"/>
    <w:multiLevelType w:val="multilevel"/>
    <w:tmpl w:val="5C40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12"/>
  </w:num>
  <w:num w:numId="6">
    <w:abstractNumId w:val="1"/>
  </w:num>
  <w:num w:numId="7">
    <w:abstractNumId w:val="8"/>
  </w:num>
  <w:num w:numId="8">
    <w:abstractNumId w:val="9"/>
  </w:num>
  <w:num w:numId="9">
    <w:abstractNumId w:val="0"/>
  </w:num>
  <w:num w:numId="10">
    <w:abstractNumId w:val="10"/>
  </w:num>
  <w:num w:numId="11">
    <w:abstractNumId w:val="11"/>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330E62"/>
    <w:rsid w:val="00004A54"/>
    <w:rsid w:val="00007153"/>
    <w:rsid w:val="0001483F"/>
    <w:rsid w:val="000148D6"/>
    <w:rsid w:val="00015E72"/>
    <w:rsid w:val="00017AFA"/>
    <w:rsid w:val="00024100"/>
    <w:rsid w:val="000333E3"/>
    <w:rsid w:val="00040F0D"/>
    <w:rsid w:val="00042926"/>
    <w:rsid w:val="000437F6"/>
    <w:rsid w:val="000454EB"/>
    <w:rsid w:val="000529E0"/>
    <w:rsid w:val="000545D4"/>
    <w:rsid w:val="00054B92"/>
    <w:rsid w:val="000556A9"/>
    <w:rsid w:val="00055DCB"/>
    <w:rsid w:val="000644A2"/>
    <w:rsid w:val="000672C0"/>
    <w:rsid w:val="00067909"/>
    <w:rsid w:val="00070AAA"/>
    <w:rsid w:val="00070BBC"/>
    <w:rsid w:val="00073369"/>
    <w:rsid w:val="000738A8"/>
    <w:rsid w:val="00074815"/>
    <w:rsid w:val="00074E0F"/>
    <w:rsid w:val="0007551E"/>
    <w:rsid w:val="000767D9"/>
    <w:rsid w:val="0008074D"/>
    <w:rsid w:val="00082581"/>
    <w:rsid w:val="00082770"/>
    <w:rsid w:val="00084D45"/>
    <w:rsid w:val="000859B4"/>
    <w:rsid w:val="00085F95"/>
    <w:rsid w:val="0009200A"/>
    <w:rsid w:val="00096096"/>
    <w:rsid w:val="00096AF9"/>
    <w:rsid w:val="00096E3F"/>
    <w:rsid w:val="000A1D95"/>
    <w:rsid w:val="000A2D76"/>
    <w:rsid w:val="000A5685"/>
    <w:rsid w:val="000B24DA"/>
    <w:rsid w:val="000B5E04"/>
    <w:rsid w:val="000B6A33"/>
    <w:rsid w:val="000C2EEC"/>
    <w:rsid w:val="000C41EE"/>
    <w:rsid w:val="000C52AA"/>
    <w:rsid w:val="000C6099"/>
    <w:rsid w:val="000D4CA7"/>
    <w:rsid w:val="000D4DD6"/>
    <w:rsid w:val="000D57F8"/>
    <w:rsid w:val="000E0447"/>
    <w:rsid w:val="000E0F03"/>
    <w:rsid w:val="000E24E9"/>
    <w:rsid w:val="000E4DA9"/>
    <w:rsid w:val="000E68AC"/>
    <w:rsid w:val="000F234D"/>
    <w:rsid w:val="000F2BA4"/>
    <w:rsid w:val="000F7291"/>
    <w:rsid w:val="00103390"/>
    <w:rsid w:val="001035FC"/>
    <w:rsid w:val="00104A4E"/>
    <w:rsid w:val="00106C77"/>
    <w:rsid w:val="001107BD"/>
    <w:rsid w:val="00111A78"/>
    <w:rsid w:val="001125D0"/>
    <w:rsid w:val="0011392B"/>
    <w:rsid w:val="00116D62"/>
    <w:rsid w:val="001206EE"/>
    <w:rsid w:val="00121E9D"/>
    <w:rsid w:val="0012331C"/>
    <w:rsid w:val="001246F2"/>
    <w:rsid w:val="001252D9"/>
    <w:rsid w:val="00125B77"/>
    <w:rsid w:val="00130053"/>
    <w:rsid w:val="001302DF"/>
    <w:rsid w:val="00130CA4"/>
    <w:rsid w:val="00135EE6"/>
    <w:rsid w:val="00147951"/>
    <w:rsid w:val="0015062C"/>
    <w:rsid w:val="001507C2"/>
    <w:rsid w:val="0015396B"/>
    <w:rsid w:val="0015597E"/>
    <w:rsid w:val="00157EAC"/>
    <w:rsid w:val="0016206D"/>
    <w:rsid w:val="001654D3"/>
    <w:rsid w:val="0017465E"/>
    <w:rsid w:val="00184F7A"/>
    <w:rsid w:val="00191E03"/>
    <w:rsid w:val="001935B1"/>
    <w:rsid w:val="00194DBD"/>
    <w:rsid w:val="00197431"/>
    <w:rsid w:val="001A09EA"/>
    <w:rsid w:val="001A2FB8"/>
    <w:rsid w:val="001A339D"/>
    <w:rsid w:val="001A7433"/>
    <w:rsid w:val="001B2655"/>
    <w:rsid w:val="001B2896"/>
    <w:rsid w:val="001B2BDC"/>
    <w:rsid w:val="001B2C32"/>
    <w:rsid w:val="001B5FDE"/>
    <w:rsid w:val="001C394F"/>
    <w:rsid w:val="001C39FB"/>
    <w:rsid w:val="001D3C2B"/>
    <w:rsid w:val="001D5143"/>
    <w:rsid w:val="001D6D6A"/>
    <w:rsid w:val="001D7533"/>
    <w:rsid w:val="001E08C8"/>
    <w:rsid w:val="001E60FB"/>
    <w:rsid w:val="001E62EF"/>
    <w:rsid w:val="001F101F"/>
    <w:rsid w:val="001F2A65"/>
    <w:rsid w:val="001F4862"/>
    <w:rsid w:val="001F5A94"/>
    <w:rsid w:val="001F6136"/>
    <w:rsid w:val="002026F2"/>
    <w:rsid w:val="002055A5"/>
    <w:rsid w:val="00207391"/>
    <w:rsid w:val="00217915"/>
    <w:rsid w:val="002211B8"/>
    <w:rsid w:val="002237EF"/>
    <w:rsid w:val="00225BCC"/>
    <w:rsid w:val="00227B5E"/>
    <w:rsid w:val="00230EBE"/>
    <w:rsid w:val="002315F3"/>
    <w:rsid w:val="00233E01"/>
    <w:rsid w:val="00236E9E"/>
    <w:rsid w:val="00245539"/>
    <w:rsid w:val="00247462"/>
    <w:rsid w:val="002547FD"/>
    <w:rsid w:val="00254CA4"/>
    <w:rsid w:val="00262F1F"/>
    <w:rsid w:val="00265125"/>
    <w:rsid w:val="00267A6D"/>
    <w:rsid w:val="00273668"/>
    <w:rsid w:val="00273E07"/>
    <w:rsid w:val="002753FC"/>
    <w:rsid w:val="002754D7"/>
    <w:rsid w:val="00275806"/>
    <w:rsid w:val="00275926"/>
    <w:rsid w:val="00275FA0"/>
    <w:rsid w:val="00276A93"/>
    <w:rsid w:val="00283659"/>
    <w:rsid w:val="00287BF5"/>
    <w:rsid w:val="00292289"/>
    <w:rsid w:val="002927E2"/>
    <w:rsid w:val="002A2A6A"/>
    <w:rsid w:val="002A50DF"/>
    <w:rsid w:val="002A74D5"/>
    <w:rsid w:val="002A7F08"/>
    <w:rsid w:val="002B0177"/>
    <w:rsid w:val="002B77ED"/>
    <w:rsid w:val="002C2A62"/>
    <w:rsid w:val="002D1DB7"/>
    <w:rsid w:val="002D314D"/>
    <w:rsid w:val="002D68BF"/>
    <w:rsid w:val="002D73F5"/>
    <w:rsid w:val="002E0D3B"/>
    <w:rsid w:val="002E1968"/>
    <w:rsid w:val="002E1CE6"/>
    <w:rsid w:val="002E4FAD"/>
    <w:rsid w:val="002E5742"/>
    <w:rsid w:val="002E6A36"/>
    <w:rsid w:val="002E6D15"/>
    <w:rsid w:val="002F18BF"/>
    <w:rsid w:val="002F2709"/>
    <w:rsid w:val="002F4B5A"/>
    <w:rsid w:val="002F67AA"/>
    <w:rsid w:val="002F706E"/>
    <w:rsid w:val="00307A7D"/>
    <w:rsid w:val="0031012A"/>
    <w:rsid w:val="003103B8"/>
    <w:rsid w:val="00312D91"/>
    <w:rsid w:val="00326DC3"/>
    <w:rsid w:val="003278AC"/>
    <w:rsid w:val="00327DC5"/>
    <w:rsid w:val="00330E62"/>
    <w:rsid w:val="0033413A"/>
    <w:rsid w:val="0033434E"/>
    <w:rsid w:val="003353B6"/>
    <w:rsid w:val="00335454"/>
    <w:rsid w:val="00335D1F"/>
    <w:rsid w:val="00336C6A"/>
    <w:rsid w:val="00337970"/>
    <w:rsid w:val="00340518"/>
    <w:rsid w:val="00347E53"/>
    <w:rsid w:val="003514DE"/>
    <w:rsid w:val="0035246F"/>
    <w:rsid w:val="00352E84"/>
    <w:rsid w:val="00360A16"/>
    <w:rsid w:val="00364BE7"/>
    <w:rsid w:val="003676CA"/>
    <w:rsid w:val="003676E4"/>
    <w:rsid w:val="003703A5"/>
    <w:rsid w:val="003735CD"/>
    <w:rsid w:val="0037443C"/>
    <w:rsid w:val="00384A32"/>
    <w:rsid w:val="00386702"/>
    <w:rsid w:val="00386C35"/>
    <w:rsid w:val="003878D8"/>
    <w:rsid w:val="003902FE"/>
    <w:rsid w:val="00391D83"/>
    <w:rsid w:val="00392192"/>
    <w:rsid w:val="00392D49"/>
    <w:rsid w:val="003A3F3D"/>
    <w:rsid w:val="003A7278"/>
    <w:rsid w:val="003B2512"/>
    <w:rsid w:val="003B2FF2"/>
    <w:rsid w:val="003B71AC"/>
    <w:rsid w:val="003C004D"/>
    <w:rsid w:val="003C0629"/>
    <w:rsid w:val="003C2745"/>
    <w:rsid w:val="003C7F6C"/>
    <w:rsid w:val="003D0DFB"/>
    <w:rsid w:val="003D243C"/>
    <w:rsid w:val="003D2E0A"/>
    <w:rsid w:val="003D3331"/>
    <w:rsid w:val="003D4228"/>
    <w:rsid w:val="003D53A6"/>
    <w:rsid w:val="003E22BD"/>
    <w:rsid w:val="003F7DE1"/>
    <w:rsid w:val="00403158"/>
    <w:rsid w:val="00405333"/>
    <w:rsid w:val="004078F4"/>
    <w:rsid w:val="00414405"/>
    <w:rsid w:val="00420898"/>
    <w:rsid w:val="004231AC"/>
    <w:rsid w:val="004320E5"/>
    <w:rsid w:val="00434C79"/>
    <w:rsid w:val="004357CC"/>
    <w:rsid w:val="004541A3"/>
    <w:rsid w:val="00456189"/>
    <w:rsid w:val="00462214"/>
    <w:rsid w:val="004625D1"/>
    <w:rsid w:val="00462E29"/>
    <w:rsid w:val="0046505D"/>
    <w:rsid w:val="004707D3"/>
    <w:rsid w:val="004734AE"/>
    <w:rsid w:val="004740F4"/>
    <w:rsid w:val="004747B9"/>
    <w:rsid w:val="00474948"/>
    <w:rsid w:val="0047522F"/>
    <w:rsid w:val="004838AE"/>
    <w:rsid w:val="00483C7A"/>
    <w:rsid w:val="00483F11"/>
    <w:rsid w:val="00485086"/>
    <w:rsid w:val="00487234"/>
    <w:rsid w:val="00487B97"/>
    <w:rsid w:val="00494650"/>
    <w:rsid w:val="00496079"/>
    <w:rsid w:val="00496E7F"/>
    <w:rsid w:val="004A0854"/>
    <w:rsid w:val="004A0A65"/>
    <w:rsid w:val="004A0FA5"/>
    <w:rsid w:val="004A280F"/>
    <w:rsid w:val="004A39FA"/>
    <w:rsid w:val="004B005B"/>
    <w:rsid w:val="004B73E7"/>
    <w:rsid w:val="004C07C1"/>
    <w:rsid w:val="004C431C"/>
    <w:rsid w:val="004C468A"/>
    <w:rsid w:val="004C5408"/>
    <w:rsid w:val="004C55FE"/>
    <w:rsid w:val="004C6183"/>
    <w:rsid w:val="004C7D18"/>
    <w:rsid w:val="004D074E"/>
    <w:rsid w:val="004D6372"/>
    <w:rsid w:val="004D7997"/>
    <w:rsid w:val="004E06BF"/>
    <w:rsid w:val="004E0BC3"/>
    <w:rsid w:val="004E0F6C"/>
    <w:rsid w:val="004E1D2C"/>
    <w:rsid w:val="004E4A47"/>
    <w:rsid w:val="004E4CE6"/>
    <w:rsid w:val="004F6D6E"/>
    <w:rsid w:val="00500480"/>
    <w:rsid w:val="005015DF"/>
    <w:rsid w:val="00505F46"/>
    <w:rsid w:val="00511910"/>
    <w:rsid w:val="0051220B"/>
    <w:rsid w:val="005134AE"/>
    <w:rsid w:val="005149AB"/>
    <w:rsid w:val="00524E93"/>
    <w:rsid w:val="00525621"/>
    <w:rsid w:val="0053041D"/>
    <w:rsid w:val="005315C9"/>
    <w:rsid w:val="00534D38"/>
    <w:rsid w:val="00542634"/>
    <w:rsid w:val="005469BD"/>
    <w:rsid w:val="005471D1"/>
    <w:rsid w:val="0055096D"/>
    <w:rsid w:val="0055122F"/>
    <w:rsid w:val="0055442D"/>
    <w:rsid w:val="005632D4"/>
    <w:rsid w:val="00564870"/>
    <w:rsid w:val="005740DD"/>
    <w:rsid w:val="005764CD"/>
    <w:rsid w:val="0057683F"/>
    <w:rsid w:val="0058144F"/>
    <w:rsid w:val="00586495"/>
    <w:rsid w:val="0058689D"/>
    <w:rsid w:val="00586F42"/>
    <w:rsid w:val="005911C8"/>
    <w:rsid w:val="00595FD8"/>
    <w:rsid w:val="0059614C"/>
    <w:rsid w:val="005968F1"/>
    <w:rsid w:val="005A24C4"/>
    <w:rsid w:val="005A3D40"/>
    <w:rsid w:val="005A3EAF"/>
    <w:rsid w:val="005A4782"/>
    <w:rsid w:val="005A55A9"/>
    <w:rsid w:val="005A694E"/>
    <w:rsid w:val="005A7CA9"/>
    <w:rsid w:val="005B1886"/>
    <w:rsid w:val="005B6474"/>
    <w:rsid w:val="005B6978"/>
    <w:rsid w:val="005C2503"/>
    <w:rsid w:val="005C5C5B"/>
    <w:rsid w:val="005C5ECD"/>
    <w:rsid w:val="005C63AF"/>
    <w:rsid w:val="005C7657"/>
    <w:rsid w:val="005E1DFF"/>
    <w:rsid w:val="005E5B50"/>
    <w:rsid w:val="005F7FA3"/>
    <w:rsid w:val="00600A4D"/>
    <w:rsid w:val="00607E49"/>
    <w:rsid w:val="00613C53"/>
    <w:rsid w:val="00614366"/>
    <w:rsid w:val="00617865"/>
    <w:rsid w:val="00625111"/>
    <w:rsid w:val="00626311"/>
    <w:rsid w:val="0064098B"/>
    <w:rsid w:val="00641CEA"/>
    <w:rsid w:val="00645F95"/>
    <w:rsid w:val="006465F8"/>
    <w:rsid w:val="00646819"/>
    <w:rsid w:val="006716C8"/>
    <w:rsid w:val="0067457D"/>
    <w:rsid w:val="006801D0"/>
    <w:rsid w:val="00684C95"/>
    <w:rsid w:val="00684D1D"/>
    <w:rsid w:val="00693539"/>
    <w:rsid w:val="00697FF0"/>
    <w:rsid w:val="006A2226"/>
    <w:rsid w:val="006A46E1"/>
    <w:rsid w:val="006A79DE"/>
    <w:rsid w:val="006B1328"/>
    <w:rsid w:val="006B4C7E"/>
    <w:rsid w:val="006B5B24"/>
    <w:rsid w:val="006B5E08"/>
    <w:rsid w:val="006C0FCA"/>
    <w:rsid w:val="006C1499"/>
    <w:rsid w:val="006C1DB3"/>
    <w:rsid w:val="006C35A3"/>
    <w:rsid w:val="006C4AB6"/>
    <w:rsid w:val="006C7026"/>
    <w:rsid w:val="006C7034"/>
    <w:rsid w:val="006D05F6"/>
    <w:rsid w:val="006D5814"/>
    <w:rsid w:val="006D6E3E"/>
    <w:rsid w:val="006D74AC"/>
    <w:rsid w:val="006E026A"/>
    <w:rsid w:val="006E2CCC"/>
    <w:rsid w:val="006E4B49"/>
    <w:rsid w:val="006E7A43"/>
    <w:rsid w:val="006F0F4D"/>
    <w:rsid w:val="006F46AC"/>
    <w:rsid w:val="00702032"/>
    <w:rsid w:val="00706CB3"/>
    <w:rsid w:val="0071102A"/>
    <w:rsid w:val="00713301"/>
    <w:rsid w:val="00713C8F"/>
    <w:rsid w:val="0071564B"/>
    <w:rsid w:val="00721999"/>
    <w:rsid w:val="00722B7B"/>
    <w:rsid w:val="007246C9"/>
    <w:rsid w:val="00727163"/>
    <w:rsid w:val="00727173"/>
    <w:rsid w:val="0073228A"/>
    <w:rsid w:val="00733C6C"/>
    <w:rsid w:val="007350D1"/>
    <w:rsid w:val="00735119"/>
    <w:rsid w:val="0075774F"/>
    <w:rsid w:val="00763356"/>
    <w:rsid w:val="00763CEC"/>
    <w:rsid w:val="00764841"/>
    <w:rsid w:val="00766E53"/>
    <w:rsid w:val="00767CD2"/>
    <w:rsid w:val="007714F6"/>
    <w:rsid w:val="00777016"/>
    <w:rsid w:val="00777033"/>
    <w:rsid w:val="00777A66"/>
    <w:rsid w:val="00780B9D"/>
    <w:rsid w:val="007857C0"/>
    <w:rsid w:val="007862EF"/>
    <w:rsid w:val="007873E3"/>
    <w:rsid w:val="007878EA"/>
    <w:rsid w:val="0079160A"/>
    <w:rsid w:val="00791CCF"/>
    <w:rsid w:val="00791CF5"/>
    <w:rsid w:val="00796408"/>
    <w:rsid w:val="00797341"/>
    <w:rsid w:val="00797941"/>
    <w:rsid w:val="007A21E1"/>
    <w:rsid w:val="007A428F"/>
    <w:rsid w:val="007A6508"/>
    <w:rsid w:val="007B25B7"/>
    <w:rsid w:val="007B3FAD"/>
    <w:rsid w:val="007B4D2E"/>
    <w:rsid w:val="007B5041"/>
    <w:rsid w:val="007C105C"/>
    <w:rsid w:val="007C1EDC"/>
    <w:rsid w:val="007C21E4"/>
    <w:rsid w:val="007C2C4D"/>
    <w:rsid w:val="007C56BE"/>
    <w:rsid w:val="007C77AF"/>
    <w:rsid w:val="007D0C7B"/>
    <w:rsid w:val="007D27D6"/>
    <w:rsid w:val="007D649E"/>
    <w:rsid w:val="007D7259"/>
    <w:rsid w:val="007E0C18"/>
    <w:rsid w:val="007E0ED6"/>
    <w:rsid w:val="007E4DB0"/>
    <w:rsid w:val="007E7C76"/>
    <w:rsid w:val="007F416F"/>
    <w:rsid w:val="00803A2E"/>
    <w:rsid w:val="008040D6"/>
    <w:rsid w:val="00810392"/>
    <w:rsid w:val="00810A10"/>
    <w:rsid w:val="00811E28"/>
    <w:rsid w:val="008122D3"/>
    <w:rsid w:val="00815837"/>
    <w:rsid w:val="00821943"/>
    <w:rsid w:val="008257DC"/>
    <w:rsid w:val="00840868"/>
    <w:rsid w:val="00841337"/>
    <w:rsid w:val="008456D6"/>
    <w:rsid w:val="008537D2"/>
    <w:rsid w:val="0085728C"/>
    <w:rsid w:val="00860CBE"/>
    <w:rsid w:val="008620D7"/>
    <w:rsid w:val="00867C28"/>
    <w:rsid w:val="00867CAD"/>
    <w:rsid w:val="00880D4F"/>
    <w:rsid w:val="00892723"/>
    <w:rsid w:val="00896A9F"/>
    <w:rsid w:val="0089759A"/>
    <w:rsid w:val="008977DF"/>
    <w:rsid w:val="008A00E0"/>
    <w:rsid w:val="008A188B"/>
    <w:rsid w:val="008A28B3"/>
    <w:rsid w:val="008A40B0"/>
    <w:rsid w:val="008A635B"/>
    <w:rsid w:val="008B126E"/>
    <w:rsid w:val="008B1E78"/>
    <w:rsid w:val="008B28C7"/>
    <w:rsid w:val="008B4933"/>
    <w:rsid w:val="008C4DB3"/>
    <w:rsid w:val="008D3D2E"/>
    <w:rsid w:val="008D4486"/>
    <w:rsid w:val="008E05B2"/>
    <w:rsid w:val="008E2BFB"/>
    <w:rsid w:val="008E37D8"/>
    <w:rsid w:val="008F0F20"/>
    <w:rsid w:val="008F546E"/>
    <w:rsid w:val="008F76C4"/>
    <w:rsid w:val="00903499"/>
    <w:rsid w:val="009146DA"/>
    <w:rsid w:val="009148E8"/>
    <w:rsid w:val="00914E36"/>
    <w:rsid w:val="00920BB2"/>
    <w:rsid w:val="009222C8"/>
    <w:rsid w:val="00923848"/>
    <w:rsid w:val="00927819"/>
    <w:rsid w:val="009314BB"/>
    <w:rsid w:val="009329BA"/>
    <w:rsid w:val="00933867"/>
    <w:rsid w:val="00935036"/>
    <w:rsid w:val="00936FF7"/>
    <w:rsid w:val="009429FD"/>
    <w:rsid w:val="00945104"/>
    <w:rsid w:val="00950176"/>
    <w:rsid w:val="0095105E"/>
    <w:rsid w:val="00951656"/>
    <w:rsid w:val="00962F3D"/>
    <w:rsid w:val="0096473A"/>
    <w:rsid w:val="00971028"/>
    <w:rsid w:val="00971C92"/>
    <w:rsid w:val="00972839"/>
    <w:rsid w:val="00972CE6"/>
    <w:rsid w:val="009730D7"/>
    <w:rsid w:val="009739AC"/>
    <w:rsid w:val="00974B77"/>
    <w:rsid w:val="009757E3"/>
    <w:rsid w:val="00976DD5"/>
    <w:rsid w:val="00977527"/>
    <w:rsid w:val="00980AB7"/>
    <w:rsid w:val="0098325E"/>
    <w:rsid w:val="00984D1F"/>
    <w:rsid w:val="009853F5"/>
    <w:rsid w:val="00991EEC"/>
    <w:rsid w:val="009A0A05"/>
    <w:rsid w:val="009A604F"/>
    <w:rsid w:val="009B2C46"/>
    <w:rsid w:val="009B3C94"/>
    <w:rsid w:val="009B6A97"/>
    <w:rsid w:val="009C06C1"/>
    <w:rsid w:val="009C654C"/>
    <w:rsid w:val="009D10E0"/>
    <w:rsid w:val="009D19B2"/>
    <w:rsid w:val="009D3F42"/>
    <w:rsid w:val="009D535D"/>
    <w:rsid w:val="009D6B27"/>
    <w:rsid w:val="009D79BA"/>
    <w:rsid w:val="009E16C1"/>
    <w:rsid w:val="009E26B0"/>
    <w:rsid w:val="009E30BB"/>
    <w:rsid w:val="009E44D2"/>
    <w:rsid w:val="009E4902"/>
    <w:rsid w:val="009E6F85"/>
    <w:rsid w:val="009E71A2"/>
    <w:rsid w:val="009E7821"/>
    <w:rsid w:val="009F1BD7"/>
    <w:rsid w:val="009F2CA1"/>
    <w:rsid w:val="009F4DE5"/>
    <w:rsid w:val="009F71F7"/>
    <w:rsid w:val="00A0707A"/>
    <w:rsid w:val="00A13504"/>
    <w:rsid w:val="00A167C7"/>
    <w:rsid w:val="00A17040"/>
    <w:rsid w:val="00A22046"/>
    <w:rsid w:val="00A2213C"/>
    <w:rsid w:val="00A22253"/>
    <w:rsid w:val="00A25BDC"/>
    <w:rsid w:val="00A26DB8"/>
    <w:rsid w:val="00A33F7B"/>
    <w:rsid w:val="00A417C3"/>
    <w:rsid w:val="00A41F4A"/>
    <w:rsid w:val="00A420C7"/>
    <w:rsid w:val="00A42980"/>
    <w:rsid w:val="00A44ABF"/>
    <w:rsid w:val="00A46129"/>
    <w:rsid w:val="00A50952"/>
    <w:rsid w:val="00A53225"/>
    <w:rsid w:val="00A55064"/>
    <w:rsid w:val="00A554E2"/>
    <w:rsid w:val="00A62801"/>
    <w:rsid w:val="00A7050F"/>
    <w:rsid w:val="00A71636"/>
    <w:rsid w:val="00A72398"/>
    <w:rsid w:val="00A775D0"/>
    <w:rsid w:val="00A8201D"/>
    <w:rsid w:val="00A839DB"/>
    <w:rsid w:val="00A83B9A"/>
    <w:rsid w:val="00A85936"/>
    <w:rsid w:val="00A86255"/>
    <w:rsid w:val="00A94C71"/>
    <w:rsid w:val="00AA1511"/>
    <w:rsid w:val="00AA532E"/>
    <w:rsid w:val="00AA67E5"/>
    <w:rsid w:val="00AA6D83"/>
    <w:rsid w:val="00AA7695"/>
    <w:rsid w:val="00AB1405"/>
    <w:rsid w:val="00AB51BE"/>
    <w:rsid w:val="00AC03CF"/>
    <w:rsid w:val="00AC36B7"/>
    <w:rsid w:val="00AD1E6F"/>
    <w:rsid w:val="00AD2D6B"/>
    <w:rsid w:val="00AD46B9"/>
    <w:rsid w:val="00AD5911"/>
    <w:rsid w:val="00AE0AB4"/>
    <w:rsid w:val="00AF200E"/>
    <w:rsid w:val="00B002EF"/>
    <w:rsid w:val="00B045A0"/>
    <w:rsid w:val="00B1561F"/>
    <w:rsid w:val="00B21848"/>
    <w:rsid w:val="00B226E9"/>
    <w:rsid w:val="00B33330"/>
    <w:rsid w:val="00B34407"/>
    <w:rsid w:val="00B36486"/>
    <w:rsid w:val="00B401D3"/>
    <w:rsid w:val="00B43833"/>
    <w:rsid w:val="00B4555F"/>
    <w:rsid w:val="00B462DD"/>
    <w:rsid w:val="00B565D6"/>
    <w:rsid w:val="00B6052B"/>
    <w:rsid w:val="00B63D15"/>
    <w:rsid w:val="00B65B32"/>
    <w:rsid w:val="00B673A4"/>
    <w:rsid w:val="00B75170"/>
    <w:rsid w:val="00B821B1"/>
    <w:rsid w:val="00B82A28"/>
    <w:rsid w:val="00B84563"/>
    <w:rsid w:val="00B9214F"/>
    <w:rsid w:val="00B938F8"/>
    <w:rsid w:val="00B939EB"/>
    <w:rsid w:val="00B97ED8"/>
    <w:rsid w:val="00BA30D2"/>
    <w:rsid w:val="00BA7967"/>
    <w:rsid w:val="00BB09B9"/>
    <w:rsid w:val="00BB1619"/>
    <w:rsid w:val="00BB24E4"/>
    <w:rsid w:val="00BB386C"/>
    <w:rsid w:val="00BC26F5"/>
    <w:rsid w:val="00BD1CC6"/>
    <w:rsid w:val="00BD347C"/>
    <w:rsid w:val="00BD406F"/>
    <w:rsid w:val="00BE07EA"/>
    <w:rsid w:val="00BE0997"/>
    <w:rsid w:val="00BE30FD"/>
    <w:rsid w:val="00BE571B"/>
    <w:rsid w:val="00BF5AAD"/>
    <w:rsid w:val="00BF5FB6"/>
    <w:rsid w:val="00BF6143"/>
    <w:rsid w:val="00BF6CD1"/>
    <w:rsid w:val="00BF6E73"/>
    <w:rsid w:val="00C00683"/>
    <w:rsid w:val="00C042D6"/>
    <w:rsid w:val="00C10918"/>
    <w:rsid w:val="00C1183C"/>
    <w:rsid w:val="00C124FA"/>
    <w:rsid w:val="00C12F5A"/>
    <w:rsid w:val="00C131E2"/>
    <w:rsid w:val="00C15268"/>
    <w:rsid w:val="00C21B08"/>
    <w:rsid w:val="00C22B01"/>
    <w:rsid w:val="00C23024"/>
    <w:rsid w:val="00C24E0F"/>
    <w:rsid w:val="00C348A0"/>
    <w:rsid w:val="00C40E3E"/>
    <w:rsid w:val="00C4458F"/>
    <w:rsid w:val="00C4505E"/>
    <w:rsid w:val="00C470FB"/>
    <w:rsid w:val="00C472E3"/>
    <w:rsid w:val="00C50A58"/>
    <w:rsid w:val="00C549CC"/>
    <w:rsid w:val="00C56F02"/>
    <w:rsid w:val="00C57568"/>
    <w:rsid w:val="00C60BE6"/>
    <w:rsid w:val="00C64A77"/>
    <w:rsid w:val="00C64CA6"/>
    <w:rsid w:val="00C64E41"/>
    <w:rsid w:val="00C67FC3"/>
    <w:rsid w:val="00C70F27"/>
    <w:rsid w:val="00C71596"/>
    <w:rsid w:val="00C72162"/>
    <w:rsid w:val="00C721F0"/>
    <w:rsid w:val="00C75A46"/>
    <w:rsid w:val="00C778C8"/>
    <w:rsid w:val="00C81A8F"/>
    <w:rsid w:val="00C82D9C"/>
    <w:rsid w:val="00C84B1D"/>
    <w:rsid w:val="00C85D6B"/>
    <w:rsid w:val="00C92387"/>
    <w:rsid w:val="00C93CED"/>
    <w:rsid w:val="00C95FB5"/>
    <w:rsid w:val="00C960AD"/>
    <w:rsid w:val="00C974CD"/>
    <w:rsid w:val="00C97B5A"/>
    <w:rsid w:val="00CA0305"/>
    <w:rsid w:val="00CA264B"/>
    <w:rsid w:val="00CA3C9F"/>
    <w:rsid w:val="00CA3F45"/>
    <w:rsid w:val="00CA4CD6"/>
    <w:rsid w:val="00CA4F70"/>
    <w:rsid w:val="00CA678F"/>
    <w:rsid w:val="00CA697E"/>
    <w:rsid w:val="00CB1F92"/>
    <w:rsid w:val="00CB79A4"/>
    <w:rsid w:val="00CB7DE8"/>
    <w:rsid w:val="00CC518B"/>
    <w:rsid w:val="00CE043F"/>
    <w:rsid w:val="00CE274F"/>
    <w:rsid w:val="00CE5DFD"/>
    <w:rsid w:val="00CE65FF"/>
    <w:rsid w:val="00CE7A25"/>
    <w:rsid w:val="00D02516"/>
    <w:rsid w:val="00D030F1"/>
    <w:rsid w:val="00D04F4A"/>
    <w:rsid w:val="00D06CEB"/>
    <w:rsid w:val="00D12781"/>
    <w:rsid w:val="00D160B4"/>
    <w:rsid w:val="00D16A77"/>
    <w:rsid w:val="00D30F93"/>
    <w:rsid w:val="00D42FF4"/>
    <w:rsid w:val="00D43568"/>
    <w:rsid w:val="00D45B5F"/>
    <w:rsid w:val="00D45DF1"/>
    <w:rsid w:val="00D51D4C"/>
    <w:rsid w:val="00D52134"/>
    <w:rsid w:val="00D62C4F"/>
    <w:rsid w:val="00D634CC"/>
    <w:rsid w:val="00D63EC5"/>
    <w:rsid w:val="00D6490F"/>
    <w:rsid w:val="00D65885"/>
    <w:rsid w:val="00D6629D"/>
    <w:rsid w:val="00D713D3"/>
    <w:rsid w:val="00D733F1"/>
    <w:rsid w:val="00D75761"/>
    <w:rsid w:val="00D830FA"/>
    <w:rsid w:val="00D83531"/>
    <w:rsid w:val="00D83656"/>
    <w:rsid w:val="00D83F28"/>
    <w:rsid w:val="00D84BE6"/>
    <w:rsid w:val="00D85413"/>
    <w:rsid w:val="00D873B2"/>
    <w:rsid w:val="00D90AA2"/>
    <w:rsid w:val="00DA0284"/>
    <w:rsid w:val="00DB0B23"/>
    <w:rsid w:val="00DB200E"/>
    <w:rsid w:val="00DC17B4"/>
    <w:rsid w:val="00DD7C47"/>
    <w:rsid w:val="00DE0247"/>
    <w:rsid w:val="00DE061B"/>
    <w:rsid w:val="00DE07B4"/>
    <w:rsid w:val="00DE209A"/>
    <w:rsid w:val="00DE3508"/>
    <w:rsid w:val="00DE378A"/>
    <w:rsid w:val="00DE4E60"/>
    <w:rsid w:val="00DE4FE1"/>
    <w:rsid w:val="00DE68B0"/>
    <w:rsid w:val="00DF293C"/>
    <w:rsid w:val="00DF3FC4"/>
    <w:rsid w:val="00DF425A"/>
    <w:rsid w:val="00DF71C6"/>
    <w:rsid w:val="00E0069B"/>
    <w:rsid w:val="00E014DC"/>
    <w:rsid w:val="00E020CC"/>
    <w:rsid w:val="00E02188"/>
    <w:rsid w:val="00E12375"/>
    <w:rsid w:val="00E204A3"/>
    <w:rsid w:val="00E23871"/>
    <w:rsid w:val="00E25E61"/>
    <w:rsid w:val="00E27010"/>
    <w:rsid w:val="00E40171"/>
    <w:rsid w:val="00E41E6F"/>
    <w:rsid w:val="00E43B59"/>
    <w:rsid w:val="00E44669"/>
    <w:rsid w:val="00E469C3"/>
    <w:rsid w:val="00E51EC2"/>
    <w:rsid w:val="00E60A4B"/>
    <w:rsid w:val="00E61012"/>
    <w:rsid w:val="00E62714"/>
    <w:rsid w:val="00E63EE1"/>
    <w:rsid w:val="00E64777"/>
    <w:rsid w:val="00E65C46"/>
    <w:rsid w:val="00E6618E"/>
    <w:rsid w:val="00E66746"/>
    <w:rsid w:val="00E70120"/>
    <w:rsid w:val="00E76B48"/>
    <w:rsid w:val="00E80B8F"/>
    <w:rsid w:val="00E84DA3"/>
    <w:rsid w:val="00E85B83"/>
    <w:rsid w:val="00E9029E"/>
    <w:rsid w:val="00E90CF6"/>
    <w:rsid w:val="00E958A0"/>
    <w:rsid w:val="00EA3D57"/>
    <w:rsid w:val="00EA56FA"/>
    <w:rsid w:val="00EB1E3B"/>
    <w:rsid w:val="00EB4042"/>
    <w:rsid w:val="00EC184B"/>
    <w:rsid w:val="00EC2A2F"/>
    <w:rsid w:val="00EC2ABC"/>
    <w:rsid w:val="00EC48B1"/>
    <w:rsid w:val="00ED1D81"/>
    <w:rsid w:val="00ED2547"/>
    <w:rsid w:val="00ED5946"/>
    <w:rsid w:val="00EE10A3"/>
    <w:rsid w:val="00EE60A9"/>
    <w:rsid w:val="00F02672"/>
    <w:rsid w:val="00F06E0E"/>
    <w:rsid w:val="00F074AE"/>
    <w:rsid w:val="00F20FAD"/>
    <w:rsid w:val="00F21844"/>
    <w:rsid w:val="00F22C80"/>
    <w:rsid w:val="00F23FD0"/>
    <w:rsid w:val="00F31AB3"/>
    <w:rsid w:val="00F31B8B"/>
    <w:rsid w:val="00F3321C"/>
    <w:rsid w:val="00F34EB8"/>
    <w:rsid w:val="00F35BDF"/>
    <w:rsid w:val="00F36370"/>
    <w:rsid w:val="00F376BD"/>
    <w:rsid w:val="00F3793C"/>
    <w:rsid w:val="00F42494"/>
    <w:rsid w:val="00F42C09"/>
    <w:rsid w:val="00F45BE2"/>
    <w:rsid w:val="00F47B47"/>
    <w:rsid w:val="00F47E1E"/>
    <w:rsid w:val="00F519F3"/>
    <w:rsid w:val="00F53364"/>
    <w:rsid w:val="00F53B71"/>
    <w:rsid w:val="00F54F5F"/>
    <w:rsid w:val="00F569DA"/>
    <w:rsid w:val="00F576CA"/>
    <w:rsid w:val="00F57AD5"/>
    <w:rsid w:val="00F60C28"/>
    <w:rsid w:val="00F636F7"/>
    <w:rsid w:val="00F72D3C"/>
    <w:rsid w:val="00F73590"/>
    <w:rsid w:val="00F737B4"/>
    <w:rsid w:val="00F742EA"/>
    <w:rsid w:val="00F743CF"/>
    <w:rsid w:val="00F74C1F"/>
    <w:rsid w:val="00F777F1"/>
    <w:rsid w:val="00F83C80"/>
    <w:rsid w:val="00F84A0C"/>
    <w:rsid w:val="00F8658E"/>
    <w:rsid w:val="00F8672C"/>
    <w:rsid w:val="00F908CF"/>
    <w:rsid w:val="00F90937"/>
    <w:rsid w:val="00F923BF"/>
    <w:rsid w:val="00F92B60"/>
    <w:rsid w:val="00F9439F"/>
    <w:rsid w:val="00FA7E63"/>
    <w:rsid w:val="00FB1FBC"/>
    <w:rsid w:val="00FB4602"/>
    <w:rsid w:val="00FB4691"/>
    <w:rsid w:val="00FC05CD"/>
    <w:rsid w:val="00FC2346"/>
    <w:rsid w:val="00FC406F"/>
    <w:rsid w:val="00FC55F7"/>
    <w:rsid w:val="00FC5AC5"/>
    <w:rsid w:val="00FC6061"/>
    <w:rsid w:val="00FC6B9F"/>
    <w:rsid w:val="00FD1179"/>
    <w:rsid w:val="00FD5356"/>
    <w:rsid w:val="00FD580A"/>
    <w:rsid w:val="00FD6C14"/>
    <w:rsid w:val="00FE1315"/>
    <w:rsid w:val="00FE157E"/>
    <w:rsid w:val="00FE322E"/>
    <w:rsid w:val="00FE711A"/>
    <w:rsid w:val="00FE7C04"/>
    <w:rsid w:val="00FF1FA6"/>
    <w:rsid w:val="00FF248B"/>
    <w:rsid w:val="00FF48E2"/>
    <w:rsid w:val="00FF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0E62"/>
  </w:style>
  <w:style w:type="character" w:styleId="a4">
    <w:name w:val="Hyperlink"/>
    <w:basedOn w:val="a0"/>
    <w:uiPriority w:val="99"/>
    <w:semiHidden/>
    <w:unhideWhenUsed/>
    <w:rsid w:val="00330E62"/>
    <w:rPr>
      <w:color w:val="0000FF"/>
      <w:u w:val="single"/>
    </w:rPr>
  </w:style>
  <w:style w:type="character" w:styleId="a5">
    <w:name w:val="FollowedHyperlink"/>
    <w:basedOn w:val="a0"/>
    <w:uiPriority w:val="99"/>
    <w:semiHidden/>
    <w:unhideWhenUsed/>
    <w:rsid w:val="00330E62"/>
    <w:rPr>
      <w:color w:val="800080"/>
      <w:u w:val="single"/>
    </w:rPr>
  </w:style>
</w:styles>
</file>

<file path=word/webSettings.xml><?xml version="1.0" encoding="utf-8"?>
<w:webSettings xmlns:r="http://schemas.openxmlformats.org/officeDocument/2006/relationships" xmlns:w="http://schemas.openxmlformats.org/wordprocessingml/2006/main">
  <w:divs>
    <w:div w:id="1913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6E0B1468794A55882CE9FF16B27BF06228322B50A7B4BF989219AEC9222DC034B58F347953ED2Cn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16736</Words>
  <Characters>95397</Characters>
  <Application>Microsoft Office Word</Application>
  <DocSecurity>0</DocSecurity>
  <Lines>794</Lines>
  <Paragraphs>223</Paragraphs>
  <ScaleCrop>false</ScaleCrop>
  <Company>RePack by SPecialiST</Company>
  <LinksUpToDate>false</LinksUpToDate>
  <CharactersWithSpaces>111910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2016-01-15T12:03:00Z</dcterms:created>
  <dcterms:modified xsi:type="dcterms:W3CDTF">2016-01-15T12:03:00Z</dcterms:modified>
</cp:coreProperties>
</file>